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66BC0" w14:textId="160734CD" w:rsidR="006C5B43" w:rsidRPr="00A54A91" w:rsidRDefault="006C5B43" w:rsidP="006C5B43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بَابٌ: المُسْلِمُ مَنْ سَلِمَ المُسْلِمُونَ مِنْ لِسَانِهِ وَيَدِهِ</w:t>
      </w:r>
    </w:p>
    <w:p w14:paraId="611CC9F6" w14:textId="77777777" w:rsidR="000942FA" w:rsidRPr="00A54A91" w:rsidRDefault="006C5B43" w:rsidP="006C5B43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10</w:t>
      </w:r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- حَدَّثَنَا </w:t>
      </w:r>
      <w:bookmarkStart w:id="0" w:name="_Hlk132586225"/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آدَمُ بْنُ أَبِي إِيَاسٍ</w:t>
      </w:r>
      <w:bookmarkEnd w:id="0"/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، قَالَ: </w:t>
      </w:r>
      <w:bookmarkStart w:id="1" w:name="_Hlk132586261"/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حَدَّثَنَا شُعْبَةُ، عَنْ عَبْدِ اللَّهِ بْنِ أَبِي السَّفَرِ، وَإِسْمَاعِيلَ بْنِ أَبِي خَالِدٍ، عَنِ الشَّعْبِيِّ، عَنْ عَبْدِ اللَّهِ بْنِ عَمْرٍو</w:t>
      </w:r>
      <w:bookmarkEnd w:id="1"/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رَضِيَ اللَّهُ عَنْهُمَا، عَنِ النَّبِيِّ صَلَّى اللهُ عَلَيْهِ وَسَلَّمَ قَالَ: «المُسْلِمُ مَنْ سَلِمَ المُسْلِمُونَ مِنْ لِسَانِهِ وَيَدِهِ، وَالمُهَاجِرُ مَنْ هَجَرَ مَا نَهَى اللَّهُ عَنْهُ»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.</w:t>
      </w:r>
      <w:r w:rsidR="00BF1C7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</w:p>
    <w:p w14:paraId="319682CC" w14:textId="0D018A2D" w:rsidR="00A54A91" w:rsidRDefault="00BF1C7A" w:rsidP="00A54A91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bookmarkStart w:id="2" w:name="_Hlk132757519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 أَبُو عَبْدِ اللَّهِ: وَقَالَ أَبُو مُعَاوِيَةَ، حَدَّثَنَا دَاوُدُ هُوَ ابْنُ أَبِي هِنْدٍ، عَنْ عَامِرٍ، قَالَ: سَمِعْتُ عَبْدَ اللَّهِ يَعْنِي ابْنَ عَمْرٍو، عَنِ النَّبِيِّ صَلَّى اللهُ عَلَيْهِ وَسَلَّمَ وَقَالَ عَبْدُ الأَعْلَى، عَنْ دَاوُدَ، عَنْ عَامِرٍ، عَنْ عَبْدِ اللَّهِ، عَنِ النَّبِيِّ صَلَّى اللهُ عَلَيْهِ وَسَلَّمَ</w:t>
      </w:r>
      <w:r w:rsidR="00DD2DFE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.</w:t>
      </w:r>
    </w:p>
    <w:p w14:paraId="221FC294" w14:textId="77777777" w:rsidR="00DD2DFE" w:rsidRDefault="00DD2DFE" w:rsidP="00DD2DFE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</w:p>
    <w:p w14:paraId="250D7CE8" w14:textId="7D005670" w:rsidR="00A54A91" w:rsidRPr="001F2505" w:rsidRDefault="001F2505" w:rsidP="00A54A91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1F2505">
        <w:rPr>
          <w:rFonts w:asciiTheme="majorHAnsi" w:hAnsiTheme="majorHAnsi" w:cs="Calibri Light" w:hint="cs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Pr="001F2505">
        <w:rPr>
          <w:rFonts w:asciiTheme="majorHAnsi" w:hAnsiTheme="majorHAnsi" w:cs="Calibri Light"/>
          <w:b/>
          <w:bCs/>
          <w:color w:val="FF0000"/>
          <w:kern w:val="0"/>
          <w:sz w:val="48"/>
          <w:szCs w:val="48"/>
          <w:rtl/>
          <w:lang w:bidi="ar-JO"/>
        </w:rPr>
        <w:t>بَابٌ: المُسْلِمُ مَنْ سَلِمَ المُسْلِمُونَ مِنْ لِسَانِهِ وَيَدِهِ</w:t>
      </w:r>
      <w:r w:rsidRPr="001F2505">
        <w:rPr>
          <w:rFonts w:asciiTheme="majorHAnsi" w:hAnsiTheme="majorHAnsi" w:cs="Calibri Light" w:hint="cs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Pr="001F2505">
        <w:rPr>
          <w:rFonts w:asciiTheme="majorHAnsi" w:hAnsiTheme="majorHAnsi" w:cs="Calibri Light" w:hint="cs"/>
          <w:color w:val="FF0000"/>
          <w:kern w:val="0"/>
          <w:sz w:val="48"/>
          <w:szCs w:val="48"/>
          <w:rtl/>
          <w:lang w:bidi="ar-JO"/>
        </w:rPr>
        <w:t xml:space="preserve"> </w:t>
      </w:r>
      <w:r w:rsidRPr="001F25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بوب بلفظ الحديث الذي ساقه، يريد أن يبين </w:t>
      </w:r>
      <w:r w:rsidR="006124B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شعبة</w:t>
      </w:r>
      <w:r w:rsidR="0017591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من شعب </w:t>
      </w:r>
      <w:r w:rsidRPr="001F25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الإيمان، فالإسلام هنا بمعنى الإيمان.</w:t>
      </w:r>
    </w:p>
    <w:bookmarkEnd w:id="2"/>
    <w:p w14:paraId="0BFABC58" w14:textId="13683F85" w:rsidR="002E6ADD" w:rsidRPr="00A54A91" w:rsidRDefault="002E6ADD" w:rsidP="002E6ADD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</w:p>
    <w:p w14:paraId="32E2BABF" w14:textId="3FF4910E" w:rsidR="00FA7ECF" w:rsidRDefault="002E6ADD" w:rsidP="00FA7ECF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(آدَمُ بْنُ أَبِي إِيَاسٍ)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اسم</w:t>
      </w:r>
      <w:r w:rsidR="005B050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أبي</w:t>
      </w:r>
      <w:r w:rsidR="000C0CF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843DBC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إياس: 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عَبْد الرحمن </w:t>
      </w:r>
      <w:r w:rsidR="004C43D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فهو آدم بن عبد الرحمن 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بْن مُحَمَّد</w:t>
      </w:r>
      <w:r w:rsidR="00843DBC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بْن شعيب الخراساني، أبو الحسن العسقلاني. أصله من خراسان</w:t>
      </w:r>
      <w:r w:rsidR="00EF250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ونشأ ببغداد،</w:t>
      </w:r>
      <w:r w:rsidR="00841AA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وارتحل في الحديث،</w:t>
      </w:r>
      <w:r w:rsidR="00215FF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841AA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استوطن عسقلان إلى أن مات </w:t>
      </w:r>
      <w:r w:rsidR="00B43FC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في</w:t>
      </w:r>
      <w:r w:rsidR="0032297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ها سنة</w:t>
      </w:r>
      <w:r w:rsidR="0000181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عشرين وم</w:t>
      </w:r>
      <w:r w:rsidR="009A2F7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</w:t>
      </w:r>
      <w:r w:rsidR="0000181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ئتين</w:t>
      </w:r>
      <w:r w:rsidR="009A2F7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38D8033D" w14:textId="1B69441E" w:rsidR="00FA7ECF" w:rsidRDefault="00FA7ECF" w:rsidP="00FA7ECF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FA7EC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lastRenderedPageBreak/>
        <w:t xml:space="preserve">ثقة </w:t>
      </w:r>
      <w:r w:rsidR="001F12A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مأمون </w:t>
      </w:r>
      <w:r w:rsidRPr="00FA7EC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عابد.</w:t>
      </w:r>
    </w:p>
    <w:p w14:paraId="7A0A9B3B" w14:textId="420793F0" w:rsidR="001F12A2" w:rsidRDefault="001F12A2" w:rsidP="001F12A2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قال أحمد: كان من الستة أو السبعة الذين يضبطون </w:t>
      </w:r>
      <w:r w:rsidR="000A42B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الحديث عن شعبة.</w:t>
      </w:r>
    </w:p>
    <w:p w14:paraId="59C199C3" w14:textId="11EE7B04" w:rsidR="000A42B5" w:rsidRDefault="000A42B5" w:rsidP="000A42B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وقال: كان مكيناً في شعبة.</w:t>
      </w:r>
    </w:p>
    <w:p w14:paraId="656DFEA1" w14:textId="1627D107" w:rsidR="00FA7ECF" w:rsidRPr="00FA7ECF" w:rsidRDefault="00936B71" w:rsidP="00FA7ECF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ممن </w:t>
      </w:r>
      <w:r w:rsidR="00E40AD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يروي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عن أتباع التابعين.</w:t>
      </w:r>
    </w:p>
    <w:p w14:paraId="0A465BEA" w14:textId="6591F386" w:rsidR="00EE73BB" w:rsidRPr="00A54A91" w:rsidRDefault="001043C7" w:rsidP="00EE73BB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أخرج له البخاري </w:t>
      </w:r>
      <w:r w:rsidR="00797670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والترمذي والنسائي وابن ماجه</w:t>
      </w:r>
      <w:r w:rsidR="009A2F7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3EA0619B" w14:textId="7AE5E058" w:rsidR="00712C48" w:rsidRPr="00A54A91" w:rsidRDefault="00712C48" w:rsidP="00712C4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(شُعْبَةُ) </w:t>
      </w:r>
      <w:r w:rsidR="00066AD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ابن الحجاج بن الورد الع</w:t>
      </w:r>
      <w:r w:rsidR="00DF328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066AD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تكي </w:t>
      </w:r>
      <w:r w:rsidR="00DF328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مولاهم، </w:t>
      </w:r>
      <w:r w:rsidR="00066AD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الأزدي</w:t>
      </w:r>
      <w:r w:rsidR="004E0A6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أ</w:t>
      </w:r>
      <w:r w:rsidR="00DF328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ب</w:t>
      </w:r>
      <w:r w:rsidR="004E0A6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 بسطام الواسطي</w:t>
      </w:r>
      <w:r w:rsidR="00DF328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ثم البصري</w:t>
      </w:r>
      <w:r w:rsidR="004E0A6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</w:p>
    <w:p w14:paraId="65F23E2E" w14:textId="77777777" w:rsidR="00450B6A" w:rsidRDefault="001D2311" w:rsidP="001D2311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كَانَ من سادات أهل زمانه حفظاً وإتقاناً وورعاً وفضلاً، وهو </w:t>
      </w:r>
      <w:r w:rsidR="003965D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أمير المؤمنين في الحديث، </w:t>
      </w:r>
      <w:r w:rsidR="00A868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أول من فتش بالعراق </w:t>
      </w:r>
      <w:r w:rsidR="00A868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عن الرجال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، </w:t>
      </w:r>
      <w:r w:rsidR="00A868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وذب عن السنة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 وصار علماً يُقتدى به.</w:t>
      </w:r>
    </w:p>
    <w:p w14:paraId="6C0AC729" w14:textId="77777777" w:rsidR="00D74428" w:rsidRDefault="001752D7" w:rsidP="00450B6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كان الثوري يقول</w:t>
      </w:r>
      <w:r w:rsidR="00450B6A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:</w:t>
      </w:r>
      <w:r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هو أمير المؤمنين في الحديث</w:t>
      </w:r>
      <w:r w:rsidR="00A950A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</w:p>
    <w:p w14:paraId="0DC5AFE6" w14:textId="783D2BE6" w:rsidR="00E035A7" w:rsidRDefault="00E035A7" w:rsidP="00E035A7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وقال أحمد: 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كان شعبة أمة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ً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وحده في هذا الشأن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يعني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: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في الرجال، وبصر</w:t>
      </w:r>
      <w:r w:rsidR="00DF50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</w:t>
      </w:r>
      <w:r w:rsidR="00DF50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A184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بالحديث</w:t>
      </w:r>
      <w:r w:rsidR="00DF50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وتثبت</w:t>
      </w:r>
      <w:r w:rsidR="00DF50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 وتنقيت</w:t>
      </w:r>
      <w:r w:rsidR="00DF50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2227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 للرجال.</w:t>
      </w:r>
    </w:p>
    <w:p w14:paraId="32A91BD9" w14:textId="77230F5E" w:rsidR="008D131D" w:rsidRDefault="008D131D" w:rsidP="008D131D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وكلام أهل العلم في الثناء عليه </w:t>
      </w:r>
      <w:r w:rsidR="00E93FB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دينا وحفظا وعلما كثير.</w:t>
      </w:r>
    </w:p>
    <w:p w14:paraId="6E5ACB7D" w14:textId="7634D507" w:rsidR="00450B6A" w:rsidRDefault="00D74428" w:rsidP="00D7442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من أتباع التابعين.</w:t>
      </w:r>
      <w:r w:rsidR="00A950A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4E1FA493" w14:textId="77E47792" w:rsidR="00450B6A" w:rsidRDefault="00450B6A" w:rsidP="00450B6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مات سنة ستين ومائة</w:t>
      </w:r>
      <w:r w:rsidR="0072646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وله سبع وسبعون </w:t>
      </w:r>
      <w:r w:rsidR="00B0254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سنة.</w:t>
      </w:r>
    </w:p>
    <w:p w14:paraId="59AA8C16" w14:textId="798B4173" w:rsidR="001D2311" w:rsidRPr="00A54A91" w:rsidRDefault="001D2311" w:rsidP="00450B6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lastRenderedPageBreak/>
        <w:t>روى له الجماعة.</w:t>
      </w:r>
    </w:p>
    <w:p w14:paraId="7FFF0EA4" w14:textId="2127C650" w:rsidR="0011330B" w:rsidRDefault="00712C48" w:rsidP="006D1B5D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(عَبْدِ اللَّه بْن أَبِي السَّفَرِ)</w:t>
      </w:r>
      <w:r w:rsidR="0038026B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اسم</w:t>
      </w:r>
      <w:r w:rsidR="0038026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أبي الس</w:t>
      </w:r>
      <w:r w:rsidR="00974A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="0038026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ف</w:t>
      </w:r>
      <w:r w:rsidR="00974A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38026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ر: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سَعِيد</w:t>
      </w:r>
      <w:r w:rsidR="00D017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38026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اله</w:t>
      </w:r>
      <w:r w:rsidR="006C122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</w:t>
      </w:r>
      <w:r w:rsidR="00D017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ْ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د</w:t>
      </w:r>
      <w:r w:rsidR="00D017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اني</w:t>
      </w:r>
      <w:r w:rsidR="00D017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r w:rsidR="00F458B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الثوري الكوفي.</w:t>
      </w:r>
      <w:r w:rsidR="0038026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FE489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من أتباع التابعين، </w:t>
      </w:r>
      <w:r w:rsidR="0011330B" w:rsidRPr="0011330B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ثقة.</w:t>
      </w:r>
    </w:p>
    <w:p w14:paraId="635C1958" w14:textId="7068DF35" w:rsidR="0011330B" w:rsidRDefault="0038026B" w:rsidP="0011330B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مات في خلافة مروان بن محمد</w:t>
      </w:r>
      <w:r w:rsidR="008D58D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ومروان بويع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353EC9" w:rsidRPr="00353EC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سَنَةَ سَبْعٍ وَعِشْرِيْنَ وَمائَةٍ</w:t>
      </w:r>
      <w:r w:rsidR="008D58D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7E9297F7" w14:textId="65F08C2D" w:rsidR="006D1B5D" w:rsidRPr="00A54A91" w:rsidRDefault="009C7D8E" w:rsidP="0011330B">
      <w:pPr>
        <w:bidi/>
        <w:ind w:left="-858"/>
        <w:jc w:val="both"/>
        <w:rPr>
          <w:rFonts w:asciiTheme="majorHAnsi" w:hAnsiTheme="majorHAnsi" w:cstheme="majorHAnsi"/>
          <w:b/>
          <w:bCs/>
          <w:color w:val="8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روى له الجماعة سوى التِّرْمِذِيّ</w:t>
      </w:r>
      <w:r w:rsidRPr="00A54A91">
        <w:rPr>
          <w:rFonts w:asciiTheme="majorHAnsi" w:hAnsiTheme="majorHAnsi" w:cstheme="majorHAnsi"/>
          <w:b/>
          <w:bCs/>
          <w:kern w:val="0"/>
          <w:sz w:val="48"/>
          <w:szCs w:val="48"/>
          <w:rtl/>
          <w:lang w:bidi="ar-JO"/>
        </w:rPr>
        <w:t xml:space="preserve"> </w:t>
      </w:r>
    </w:p>
    <w:p w14:paraId="5124F804" w14:textId="0D17F9E9" w:rsidR="007B1A25" w:rsidRDefault="00712C48" w:rsidP="00033615">
      <w:pPr>
        <w:bidi/>
        <w:ind w:left="-858"/>
        <w:jc w:val="both"/>
        <w:rPr>
          <w:rFonts w:asciiTheme="majorHAnsi" w:hAnsiTheme="majorHAnsi" w:cstheme="majorHAnsi"/>
          <w:b/>
          <w:bCs/>
          <w:color w:val="0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(وَإِسْمَاعِيل بْن أَبِي خَالِدٍ) 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الب</w:t>
      </w:r>
      <w:r w:rsidR="003520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ج</w:t>
      </w:r>
      <w:r w:rsidR="003520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لي</w:t>
      </w:r>
      <w:r w:rsidR="003520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الأ</w:t>
      </w:r>
      <w:r w:rsidR="002364A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ح</w:t>
      </w:r>
      <w:r w:rsidR="002364A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ْ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</w:t>
      </w:r>
      <w:r w:rsidR="002364A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سي</w:t>
      </w:r>
      <w:r w:rsidR="003520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r w:rsidR="006D1B5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 مولاهم، أَبُو عَبْد اللَّهِ الكوفي</w:t>
      </w:r>
      <w:r w:rsidR="00A1378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578E31BA" w14:textId="07824AD1" w:rsidR="009A48F3" w:rsidRDefault="00C52E32" w:rsidP="007B1A2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ثقة</w:t>
      </w:r>
      <w:r w:rsidR="009A48F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حافظ</w:t>
      </w:r>
      <w:r w:rsidR="007B1A2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02139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تابعي، </w:t>
      </w:r>
      <w:r w:rsidR="009A48F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قال الثوري: </w:t>
      </w:r>
      <w:r w:rsidR="00147B9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حفاظ الناس ثلاثة: إسماعيل وعبد الملك بن أبي س</w:t>
      </w:r>
      <w:r w:rsidR="0062480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ل</w:t>
      </w:r>
      <w:r w:rsidR="00147B9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يمان، ويحيى بن سعيد الأنصاري</w:t>
      </w:r>
      <w:r w:rsidR="0054381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وهو </w:t>
      </w:r>
      <w:r w:rsidR="0062480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-يعني إسماعيل-</w:t>
      </w:r>
      <w:r w:rsidR="0054381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أعلم الناس بالشعبي، وأثبتهم فيه.</w:t>
      </w:r>
    </w:p>
    <w:p w14:paraId="49C109A6" w14:textId="03246E40" w:rsidR="00624808" w:rsidRDefault="00624808" w:rsidP="0062480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وقال أحمد: </w:t>
      </w:r>
      <w:r w:rsidR="00211E6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أصح</w:t>
      </w:r>
      <w:r w:rsidR="00EC0B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</w:t>
      </w:r>
      <w:r w:rsidR="00D518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211E6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الناس حديثاً عن الشعبي ابن</w:t>
      </w:r>
      <w:r w:rsidR="00EC0B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211E6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أبي خالد.</w:t>
      </w:r>
    </w:p>
    <w:p w14:paraId="3237B7FE" w14:textId="798B5F50" w:rsidR="00053CB9" w:rsidRDefault="00053CB9" w:rsidP="00053CB9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وقال أبو حاتم: لا أ</w:t>
      </w:r>
      <w:r w:rsidR="00EC0B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قد</w:t>
      </w:r>
      <w:r w:rsidR="00EC0B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ِّ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 عليه أحدا</w:t>
      </w:r>
      <w:r w:rsidR="00D518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ً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من أصحاب الشعبي، وهو ثقة.</w:t>
      </w:r>
      <w:r w:rsidR="00D11EB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انتهى</w:t>
      </w:r>
    </w:p>
    <w:p w14:paraId="7798E26B" w14:textId="6E3BB919" w:rsidR="007B1A25" w:rsidRDefault="00C52E32" w:rsidP="009A48F3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مات سنة ست وأربعين</w:t>
      </w:r>
      <w:r w:rsidR="006A716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ومائة</w:t>
      </w:r>
      <w:r w:rsidR="007B1A2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6BC09246" w14:textId="76037C2E" w:rsidR="00712C48" w:rsidRPr="00A54A91" w:rsidRDefault="00033615" w:rsidP="007B1A25">
      <w:pPr>
        <w:bidi/>
        <w:ind w:left="-858"/>
        <w:jc w:val="both"/>
        <w:rPr>
          <w:rFonts w:asciiTheme="majorHAnsi" w:hAnsiTheme="majorHAnsi" w:cstheme="majorHAnsi"/>
          <w:b/>
          <w:bCs/>
          <w:color w:val="8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روى له الجماعة</w:t>
      </w:r>
      <w:r w:rsidRPr="00A54A91">
        <w:rPr>
          <w:rFonts w:asciiTheme="majorHAnsi" w:hAnsiTheme="majorHAnsi" w:cstheme="majorHAnsi"/>
          <w:b/>
          <w:bCs/>
          <w:color w:val="000000"/>
          <w:kern w:val="0"/>
          <w:sz w:val="48"/>
          <w:szCs w:val="48"/>
          <w:rtl/>
          <w:lang w:bidi="ar-JO"/>
        </w:rPr>
        <w:t>.</w:t>
      </w:r>
    </w:p>
    <w:p w14:paraId="39A9A829" w14:textId="77777777" w:rsidR="005005AA" w:rsidRDefault="00A96750" w:rsidP="00E1705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9675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كلاهما يرو</w:t>
      </w:r>
      <w:r w:rsidR="009B41A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</w:t>
      </w:r>
      <w:r w:rsidRPr="00A9675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عن</w:t>
      </w:r>
      <w:r w:rsidRPr="00A96750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712C48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(الشَّعْبِيّ) </w:t>
      </w:r>
      <w:r w:rsidR="006E065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عَامِر بن ش</w:t>
      </w:r>
      <w:r w:rsidR="006E3F1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6E065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راح</w:t>
      </w:r>
      <w:r w:rsidR="00633E1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6E065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يل</w:t>
      </w:r>
      <w:r w:rsidR="00D30C1C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6E065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الشَّعْبِي، أَبُو عَمْرو الكوفي</w:t>
      </w:r>
      <w:r w:rsidR="005005A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5E8C58DB" w14:textId="757C03E5" w:rsidR="00E1705A" w:rsidRDefault="00F95387" w:rsidP="005005A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lastRenderedPageBreak/>
        <w:t>قَال سُفْيَان بْن عُيَيْنَة: كَانَ النَّاس بعد أصحاب رَسُول اللَّهِ صَلَّى اللَّهُ عَلَيْهِ وسَلَّمَ: ابْن</w:t>
      </w:r>
      <w:r w:rsidR="000D7F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عَبَّاس فِي زمانه، والشعبي</w:t>
      </w:r>
      <w:r w:rsidR="000D7F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فِي زمانه، والثوري</w:t>
      </w:r>
      <w:r w:rsidR="000D7F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فِي زمانه.</w:t>
      </w:r>
    </w:p>
    <w:p w14:paraId="1557A8CE" w14:textId="7EEA1E95" w:rsidR="00082B1D" w:rsidRPr="00A54A91" w:rsidRDefault="00082B1D" w:rsidP="00082B1D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قال الشعبي: 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مَا كتبت سَوْدَاء فِي بَيْضَاء قطّ</w:t>
      </w:r>
      <w:r w:rsidR="00EA304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وَلَا حَدثنِي رجل بِحَدِيث فَأَحْبَبْت أَن يُعِيد</w:t>
      </w:r>
      <w:r w:rsidR="006764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هُ عَليّ</w:t>
      </w:r>
      <w:r w:rsidR="00B721D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وَلَا حَدثنِي رجل</w:t>
      </w:r>
      <w:r w:rsidR="006764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ٌ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بِحَدِيث إِلَّا حفظت</w:t>
      </w:r>
      <w:r w:rsidR="006764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B71F18" w:rsidRPr="00B71F1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</w:t>
      </w:r>
      <w:r w:rsidR="00B721D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551E5C68" w14:textId="09968C1E" w:rsidR="00F26975" w:rsidRDefault="00EA1E6B" w:rsidP="00AF113B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EA1E6B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كان إماما حافظا فقيها متفننا ثبتا متقنا</w:t>
      </w:r>
      <w:r w:rsidR="00E1705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، قال مكحول: </w:t>
      </w:r>
      <w:r w:rsidR="003C60C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</w:t>
      </w:r>
      <w:r w:rsidR="00E1705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 رأيت أفقه منه</w:t>
      </w:r>
      <w:r w:rsidR="003C60C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". انتهى</w:t>
      </w:r>
    </w:p>
    <w:p w14:paraId="1369C2BE" w14:textId="246EAFC3" w:rsidR="00712C48" w:rsidRPr="00A54A91" w:rsidRDefault="00AF113B" w:rsidP="00550651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تابعي، </w:t>
      </w:r>
      <w:r w:rsidR="00E1705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مات بعد المائة. روى له الجماعة. </w:t>
      </w:r>
    </w:p>
    <w:p w14:paraId="6A77379D" w14:textId="0E721E85" w:rsidR="00475D1A" w:rsidRDefault="0082173A" w:rsidP="00712C4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82173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الشعبي يرويه</w:t>
      </w:r>
      <w:r w:rsidRPr="0082173A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 xml:space="preserve"> </w:t>
      </w:r>
      <w:r w:rsidR="000A01A8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(عن</w:t>
      </w:r>
      <w:r w:rsidR="007D694C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712C48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عَبْد اللَّهِ بْن عَمْرٍو)</w:t>
      </w:r>
      <w:r w:rsidR="007775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بالعنعنة </w:t>
      </w:r>
      <w:r w:rsidR="007D69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لم يصرح فيه بالسماع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في هذا الإسناد</w:t>
      </w:r>
      <w:r w:rsidR="007D694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="00C7228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هو ا</w:t>
      </w:r>
      <w:r w:rsidR="007775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بن</w:t>
      </w:r>
      <w:r w:rsidR="00FB2C7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7775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العاص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وائل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هاشم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س</w:t>
      </w:r>
      <w:r w:rsidR="00EF713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ع</w:t>
      </w:r>
      <w:r w:rsidR="00EF713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ي</w:t>
      </w:r>
      <w:r w:rsidR="00EF713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ْ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د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سهم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عمرو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ه</w:t>
      </w:r>
      <w:r w:rsidR="004A29B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ص</w:t>
      </w:r>
      <w:r w:rsidR="0094072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يص بْن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كَعْب بْن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لؤي</w:t>
      </w:r>
      <w:r w:rsidR="002E121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بن</w:t>
      </w:r>
      <w:r w:rsidR="0021539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2E121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غالب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القرشي</w:t>
      </w:r>
      <w:r w:rsidR="00FB2C7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r w:rsidR="00B55D7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السهمي</w:t>
      </w:r>
      <w:r w:rsidR="00FB2C7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r w:rsidR="007775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  <w:r w:rsidR="00FF3E9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475D1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يلتقي مع النبي صلى الله عليه وسلم في كعب بن لؤي.</w:t>
      </w:r>
    </w:p>
    <w:p w14:paraId="42B1D7C6" w14:textId="03B827E0" w:rsidR="00DF12D5" w:rsidRDefault="00B058B5" w:rsidP="00854F9F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صحابي جليل بن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صحابي جليل، </w:t>
      </w:r>
      <w:r w:rsidR="002444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أحد المكثرين من الصحابة، </w:t>
      </w:r>
      <w:r w:rsidR="001607F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وأحد العبادلة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1607F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الأربعة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1607F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الفقهاء، 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كَانَ بَينه وَبَين أَبِيه ثَلَاث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عشرَة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سنة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وَكَانَ قد أسلم قبل أَبِيه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وَشهد مَعَ أَبِيه ص</w:t>
      </w:r>
      <w:r w:rsidR="00FB2C7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فّين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وَكَانَ يسكن مَكَّة ثمَّ خرج إِلَى الشَّام وَأقَام بهَا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وقيل مات</w:t>
      </w:r>
      <w:r w:rsidR="00980B0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بمصر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980B0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وقيل بالشام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980B0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وقيل بالطائف،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ليَالِي الْحرَّة فِي ولَايَة يزِيد بْن مُعَاوِيَة</w:t>
      </w:r>
      <w:r w:rsidR="008C013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وَكَانَت الْحرَّة 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lastRenderedPageBreak/>
        <w:t>سنة ثَلَاث وَسِتِّينَ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وَكَانَ لَهُ يَوْم مَاتَ ثِنْتَانِ وَسَبْعُونَ سنة</w:t>
      </w:r>
      <w:r w:rsidR="008C013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وَكَانَت تَحْتَهُ عمْرَة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بنت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عبيد اللَّه بْن 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ال</w:t>
      </w:r>
      <w:r w:rsidRPr="00B058B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عَبَّاس بْن عَبْد الْمطلب</w:t>
      </w:r>
      <w:r w:rsidR="00200BB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5C26250D" w14:textId="4BA28A97" w:rsidR="005433DC" w:rsidRDefault="005433DC" w:rsidP="005433DC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قال أبو هريرة: </w:t>
      </w:r>
      <w:r w:rsidR="00DE2E56" w:rsidRPr="00DE2E56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«مَا مِنْ أَصْحَابِ النَّبِيِّ صَلَّى اللهُ عَلَيْهِ وَسَلَّمَ أَحَدٌ أَكْثَرَ حَدِيثًا عَنْهُ مِنِّي، إِلَّا مَا كَانَ مِنْ عَبْدِ اللَّهِ بْنِ عَمْرٍو، فَإِنَّهُ كَانَ يَكْتُبُ وَلاَ أَكْتُبُ»</w:t>
      </w:r>
      <w:r w:rsidR="00DE2E5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58D32631" w14:textId="4424BC0A" w:rsidR="002A0C9F" w:rsidRDefault="002A0C9F" w:rsidP="002A0C9F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كان مجتهدا في العبادة، غزير</w:t>
      </w:r>
      <w:r w:rsidR="00DC00B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العلم.</w:t>
      </w:r>
    </w:p>
    <w:p w14:paraId="5DCEC00B" w14:textId="29DA60AF" w:rsidR="00244420" w:rsidRDefault="00244420" w:rsidP="00244420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روى له الجماعة.</w:t>
      </w:r>
    </w:p>
    <w:p w14:paraId="5C5DBCF4" w14:textId="4117B8E3" w:rsidR="00854F9F" w:rsidRPr="00A54A91" w:rsidRDefault="00854F9F" w:rsidP="00DF12D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هذا الحديث يرويه شعبة عن اثنين: أحد</w:t>
      </w:r>
      <w:r w:rsidR="00F74D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هما: عبد</w:t>
      </w:r>
      <w:r w:rsidR="00F74D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الله بن أبي الس</w:t>
      </w:r>
      <w:r w:rsidR="00F74D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فر، والآخر</w:t>
      </w:r>
      <w:r w:rsidR="00F74D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: إسماعيل</w:t>
      </w:r>
      <w:r w:rsidR="00F74D0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بن أبي خالد، وكلاهما يرويانه عن الشعبي</w:t>
      </w:r>
      <w:r w:rsidR="00D06C4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عن عبد الله بن عمرو.</w:t>
      </w:r>
    </w:p>
    <w:p w14:paraId="14B77059" w14:textId="77777777" w:rsidR="00854F9F" w:rsidRPr="00A54A91" w:rsidRDefault="00854F9F" w:rsidP="00854F9F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</w:p>
    <w:p w14:paraId="1B0150F5" w14:textId="58A7CE29" w:rsidR="001E5C8D" w:rsidRPr="00A54A91" w:rsidRDefault="00712C48" w:rsidP="001E5C8D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464D3E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عَنِ النَّبِيِّ صَلَّى اللهُ عَلَيْهِ وَسَلَّمَ</w:t>
      </w:r>
      <w:r w:rsidR="00F539DC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؛</w:t>
      </w:r>
      <w:r w:rsidR="00464D3E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قَالَ:</w:t>
      </w:r>
      <w:r w:rsidR="001E5C8D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A3559C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(المُسْلِمُ)</w:t>
      </w:r>
      <w:r w:rsidR="00A3559C" w:rsidRPr="00A54A91">
        <w:rPr>
          <w:rFonts w:asciiTheme="majorHAnsi" w:hAnsiTheme="majorHAnsi" w:cstheme="majorHAnsi"/>
          <w:b/>
          <w:bCs/>
          <w:color w:val="000000"/>
          <w:kern w:val="0"/>
          <w:sz w:val="48"/>
          <w:szCs w:val="48"/>
          <w:rtl/>
          <w:lang w:bidi="ar-JO"/>
        </w:rPr>
        <w:t xml:space="preserve"> 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أي الكامل </w:t>
      </w:r>
      <w:r w:rsidR="009455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(مَنْ سَلِمَ المُسْلِمُونَ)</w:t>
      </w:r>
      <w:r w:rsidR="009455B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6E2BB4" w:rsidRPr="00261ED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وتدخل فيه </w:t>
      </w:r>
      <w:r w:rsidR="004B118A" w:rsidRPr="00261ED6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المسلمات</w:t>
      </w:r>
      <w:r w:rsidR="00261ED6" w:rsidRPr="00261ED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كما هو مقرر في أصول الفقه</w:t>
      </w:r>
      <w:r w:rsidR="001E5C8D" w:rsidRPr="00261ED6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1E5C8D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(مِنْ لِسَانِهِ)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أي: </w:t>
      </w:r>
      <w:r w:rsidR="00E944B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</w:t>
      </w:r>
      <w:r w:rsidR="006D2BA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E944B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ن أذيت</w:t>
      </w:r>
      <w:r w:rsidR="006D2BA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 لهم</w:t>
      </w:r>
      <w:r w:rsidR="00E944B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C5418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بالقول</w:t>
      </w:r>
      <w:r w:rsidR="00E944B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بالشتم واللعن والغيبة والبهتان والنميمة وغير</w:t>
      </w:r>
      <w:r w:rsidR="006A1A5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ذلك</w:t>
      </w:r>
      <w:r w:rsidR="001E5C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1E5C8D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(وَيَدِهِ) </w:t>
      </w:r>
      <w:r w:rsidR="00C5418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="006A1A5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من سلم المسلمون من </w:t>
      </w:r>
      <w:r w:rsidR="00C5418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أذيته</w:t>
      </w:r>
      <w:r w:rsidR="006D2BA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لهم</w:t>
      </w:r>
      <w:r w:rsidR="00C5418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بالفعل 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بالضرب والقتل والهدم والدفع والكتابة بالباطل، ونحوها</w:t>
      </w:r>
      <w:r w:rsidR="001E5C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  <w:r w:rsidR="004B118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039B0365" w14:textId="0A594FF8" w:rsidR="004B118A" w:rsidRDefault="004B118A" w:rsidP="001E5C8D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وخ</w:t>
      </w:r>
      <w:r w:rsidR="001E5C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ص</w:t>
      </w:r>
      <w:r w:rsidR="001E5C8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َّ اللسان واليد</w:t>
      </w:r>
      <w:r w:rsidR="002B7F0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لأن أكثر الأذى بهما</w:t>
      </w:r>
      <w:r w:rsidR="00984A6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2A135559" w14:textId="488D5651" w:rsidR="00B54149" w:rsidRDefault="00BC024D" w:rsidP="00C44DCB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lastRenderedPageBreak/>
        <w:t xml:space="preserve">وَلَيْسَ الْمُرَادُ </w:t>
      </w:r>
      <w:r w:rsidRPr="00984A6D">
        <w:rPr>
          <w:rFonts w:asciiTheme="majorHAnsi" w:hAnsiTheme="majorHAnsi" w:cs="Calibri Light"/>
          <w:b/>
          <w:bCs/>
          <w:kern w:val="0"/>
          <w:sz w:val="48"/>
          <w:szCs w:val="48"/>
          <w:rtl/>
          <w:lang w:bidi="ar-JO"/>
        </w:rPr>
        <w:t>نَفْيَ أَصْلِ الْإِسْلَامِ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</w:t>
      </w:r>
      <w:r w:rsidR="009331F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عمن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لَمْ يَكُنْ بِهَذِهِ الصِّفَةِ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C44DC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فلا يكون كافرا</w:t>
      </w:r>
      <w:r w:rsidR="00AC2A4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="00C44DC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من لم يسلم المسلمون من لسانه ويده</w:t>
      </w:r>
      <w:r w:rsidR="00AC2A4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إذا جاء بأصل الإسلام الذي يكون به مسلماً</w:t>
      </w:r>
      <w:r w:rsidR="00C44DC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</w:t>
      </w:r>
      <w:r w:rsidR="008A573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فهو كما تقول العرب: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العلم ما نفع</w:t>
      </w:r>
      <w:r w:rsidR="008A573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أو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العالم زَيْدٌ</w:t>
      </w:r>
      <w:r w:rsidR="00EA17C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أَيِ الْكَامِلُ أَوِ الْمَحْبُوبُ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وَكَمَا يُقَالُ</w:t>
      </w:r>
      <w:r w:rsidR="0056423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: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الْمَالُ الْإِبِلُ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؛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فَكُلُّهُ عَلَى التَّفْضِيلِ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أي الإبل أفضل من غيرها من الأموال،</w:t>
      </w:r>
      <w:r w:rsidRPr="00BC024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وليس المراد أن</w:t>
      </w:r>
      <w:r w:rsidR="00587B8C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F407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الإبل هي المال فقط</w:t>
      </w:r>
      <w:r w:rsidR="00B5414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51DEB280" w14:textId="796D5988" w:rsidR="00B81BBA" w:rsidRDefault="00B81BBA" w:rsidP="00B81BBA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قال أهل العلم: "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ونفي اسم الشيء على معنى نفي الكمال عنه مستفيض في كلامهم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؛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ألا تراهم يقولون للصانع إذا لم يكن متقنا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لعمله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حك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ما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له: 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ما صنعت شيئا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ولم تعمل عملا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ً"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، وإنما يريدون بذلك نفي الإتقان له، لا نفي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الصنعة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ين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ها، فهو عندهم عامل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ٌ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بالاسم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غير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B81BBA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عامل في الإتقان</w:t>
      </w:r>
      <w:r w:rsidR="00CF333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". انتهى </w:t>
      </w:r>
    </w:p>
    <w:p w14:paraId="3ADBEE6A" w14:textId="77777777" w:rsidR="00AF2AE1" w:rsidRDefault="00CF333B" w:rsidP="00CF333B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003F72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>ولكن تنبيه</w:t>
      </w:r>
      <w:r w:rsidR="005150BE" w:rsidRPr="00003F72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 xml:space="preserve"> مهم احفظوه جيداً</w:t>
      </w:r>
      <w:r w:rsidRPr="00003F72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>: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قال ابن تيمية: 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ثم إن</w:t>
      </w:r>
      <w:r w:rsidR="0068750D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ْ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ن</w:t>
      </w:r>
      <w:r w:rsidR="0068750D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في</w:t>
      </w:r>
      <w:r w:rsidR="0068750D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" الإيمان</w:t>
      </w:r>
      <w:r w:rsidR="00C2491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" عند عدمها</w:t>
      </w:r>
      <w:r w:rsidR="004B4C9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-أي عند عدم أعمال البر-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؛ دل</w:t>
      </w:r>
      <w:r w:rsidR="00C2491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على أنها واجبة</w:t>
      </w:r>
      <w:r w:rsidR="00C2491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ٌ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وإن ذ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كر فضل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إيمان صاحبها - ولم ي</w:t>
      </w:r>
      <w:r w:rsidR="002B55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نف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إيمان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 - دل على أنها مستحبة؛ فإن الله</w:t>
      </w:r>
      <w:r w:rsidR="002B55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ورسول</w:t>
      </w:r>
      <w:r w:rsidR="002B557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5150BE" w:rsidRPr="005150B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</w:t>
      </w:r>
      <w:r w:rsidR="008971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لا ينفي اسم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مسم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ى أمر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ٍ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- أمر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الله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به ورسول</w:t>
      </w:r>
      <w:r w:rsidR="00913A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 - إلا إذا ترك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بعض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واجبات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؛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كقوله: 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لا صلاة إلا بأم القرآن</w:t>
      </w:r>
      <w:r w:rsidR="00A25E6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. وقوله: 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لا إيمان لمن لا أمانة له، ولا دين لمن لا عهد له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ونحو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ِ 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ذلك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14D9305A" w14:textId="5237B986" w:rsidR="00AF4D3D" w:rsidRDefault="008971D3" w:rsidP="00AF2AE1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lastRenderedPageBreak/>
        <w:t>فأما إذا كان الفعل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مستحبا</w:t>
      </w:r>
      <w:r w:rsidR="00AF2AE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في " العبادة " لم ينفها لانتفاء المستحب</w:t>
      </w:r>
      <w:r w:rsidR="00AF4D3D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".</w:t>
      </w:r>
    </w:p>
    <w:p w14:paraId="61D300A8" w14:textId="23FB3B67" w:rsidR="00CF333B" w:rsidRDefault="00AF4D3D" w:rsidP="00AF4D3D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إلى أن قال: "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فمن قال: إن المنفي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َّ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هو الكمال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؛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فإن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ْ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أراد أنه نفي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" الكمال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الواجب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" الذي ي</w:t>
      </w:r>
      <w:r w:rsidR="00922CA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ذم تارك</w:t>
      </w:r>
      <w:r w:rsidR="00A81BC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 وي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تعرض</w:t>
      </w:r>
      <w:r w:rsidR="00A81BC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للعقوبة</w:t>
      </w:r>
      <w:r w:rsidR="00A81BC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؛ فقد صدق. وإن أراد أنه نفي</w:t>
      </w:r>
      <w:r w:rsidR="00A81BC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" الكمال المستحب " فهذا لم يقع قط في كلام الله ورسوله</w:t>
      </w:r>
      <w:r w:rsidR="00B60F4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8971D3" w:rsidRPr="008971D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ولا يجوز أن يقع</w:t>
      </w:r>
      <w:r w:rsidR="001A1A79" w:rsidRPr="001A1A79">
        <w:rPr>
          <w:rFonts w:ascii="Calibri Light" w:hAnsi="Calibri Light" w:cs="Calibri Light"/>
          <w:sz w:val="48"/>
          <w:szCs w:val="48"/>
          <w:rtl/>
        </w:rPr>
        <w:t xml:space="preserve">؛ 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فإن</w:t>
      </w:r>
      <w:r w:rsidR="001A1A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</w:t>
      </w:r>
      <w:r w:rsidR="001A1A7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ن فعل</w:t>
      </w:r>
      <w:r w:rsidR="007C0B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الواجب</w:t>
      </w:r>
      <w:r w:rsidR="007C0B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كما وجب عليه</w:t>
      </w:r>
      <w:r w:rsidR="007C0B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ولم ي</w:t>
      </w:r>
      <w:r w:rsidR="007C0B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نتقص</w:t>
      </w:r>
      <w:r w:rsidR="007C0B2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ْ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ن واجبه شيئا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؛ لم ي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ج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ز أن يقال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: 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ما فعله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"،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لا حقيقة ولا مجازا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ً</w:t>
      </w:r>
      <w:r w:rsidR="001A1A79" w:rsidRPr="001A1A7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.</w:t>
      </w:r>
      <w:r w:rsidR="008971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...</w:t>
      </w:r>
      <w:r w:rsidR="006925D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8971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إلخ ما قال رحمه الله.</w:t>
      </w:r>
      <w:r w:rsidR="0002649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انتهى المراد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راجعوه تاماً في مجموع الفتاوى (</w:t>
      </w:r>
      <w:r w:rsidR="001C482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7/ 1</w:t>
      </w:r>
      <w:r w:rsidR="00FA1D5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5فما بعدها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) فهو مهم.</w:t>
      </w:r>
    </w:p>
    <w:p w14:paraId="798918C3" w14:textId="2011F05F" w:rsidR="004D0A74" w:rsidRPr="00E41180" w:rsidRDefault="004D0A74" w:rsidP="004D0A74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ولا يعني أيضاً</w:t>
      </w:r>
      <w:r w:rsidR="00FA1D57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حديثنا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أن </w:t>
      </w:r>
      <w:r w:rsidRPr="008F2AB3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>من سلم الناس من أذاه كان مسلماً كاملاً</w:t>
      </w:r>
      <w:r w:rsidR="00E869E4" w:rsidRPr="008F2AB3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 xml:space="preserve"> دون</w:t>
      </w:r>
      <w:r w:rsidRPr="008F2AB3">
        <w:rPr>
          <w:rFonts w:asciiTheme="majorHAnsi" w:hAnsiTheme="majorHAnsi" w:cs="Calibri Light" w:hint="cs"/>
          <w:b/>
          <w:bCs/>
          <w:kern w:val="0"/>
          <w:sz w:val="48"/>
          <w:szCs w:val="48"/>
          <w:rtl/>
          <w:lang w:bidi="ar-JO"/>
        </w:rPr>
        <w:t xml:space="preserve"> بقية خصال الإسلام</w:t>
      </w:r>
      <w:r w:rsidR="00F221FB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 بل</w:t>
      </w:r>
      <w:r w:rsidR="00E618F0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E618F0" w:rsidRPr="00E618F0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المراد أفضل المسلمين</w:t>
      </w:r>
      <w:r w:rsidR="0083301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وأكملهم</w:t>
      </w:r>
      <w:r w:rsidR="00E618F0" w:rsidRPr="00E618F0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مَن جَمَع إلى أداء حقوق الله تعالى أداء حقوق المسلمين</w:t>
      </w:r>
      <w:r w:rsidR="0056141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E618F0" w:rsidRPr="00E618F0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</w:t>
      </w:r>
      <w:r w:rsidR="0056141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هذا ما دلت عليه النصوص الشرعية.</w:t>
      </w:r>
    </w:p>
    <w:p w14:paraId="284771AE" w14:textId="77777777" w:rsidR="00192919" w:rsidRPr="00A54A91" w:rsidRDefault="00D268E4" w:rsidP="00854562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(وَالمُهَاجِرُ) </w:t>
      </w:r>
      <w:r w:rsidR="004246E8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أي: الكامل</w:t>
      </w:r>
      <w:r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</w:t>
      </w:r>
      <w:r w:rsidR="00F539DC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(مَنْ هَجَرَ) </w:t>
      </w:r>
      <w:r w:rsidR="004246E8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أي: ترك </w:t>
      </w:r>
      <w:r w:rsidR="00F539DC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(مَا نَهَى اللَّهُ عَنْهُ) </w:t>
      </w:r>
      <w:r w:rsidR="004246E8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أي: في الكتاب أو السنة</w:t>
      </w:r>
      <w:r w:rsidR="00854562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.</w:t>
      </w:r>
    </w:p>
    <w:p w14:paraId="0D2386A1" w14:textId="62450279" w:rsidR="00745C94" w:rsidRPr="00A54A91" w:rsidRDefault="00854562" w:rsidP="00192919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قال</w:t>
      </w: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ابن رجب: (أما رواية " المسلم " فيقتضي حصر</w:t>
      </w:r>
      <w:r w:rsidR="0030777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المسلم فيمن سلم المسلمون من لسانه ويده، والمراد</w:t>
      </w:r>
      <w:r w:rsidR="0030777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بذلك المسلم الكامل الإسلام، فمن لم ي</w:t>
      </w:r>
      <w:r w:rsidR="005D7F4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سلم المسلمون من لسانه ويده</w:t>
      </w:r>
      <w:r w:rsidR="0019291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فإنه ينتفي عنه كمال</w:t>
      </w:r>
      <w:r w:rsidR="005D7F4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الإسلام الواجب، فإن سلامة المسلمين من لسان العبد ويد</w:t>
      </w:r>
      <w:r w:rsidR="0030777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ه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lastRenderedPageBreak/>
        <w:t>واجبة</w:t>
      </w:r>
      <w:r w:rsidR="0030777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 فإن</w:t>
      </w:r>
      <w:r w:rsidR="006D7BD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أذى المسلم</w:t>
      </w:r>
      <w:r w:rsidR="004779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حرام</w:t>
      </w:r>
      <w:r w:rsidR="00995A5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باللسان</w:t>
      </w:r>
      <w:r w:rsidR="0086668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وباليد، ف</w:t>
      </w:r>
      <w:r w:rsidR="006D7BD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86668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أ</w:t>
      </w:r>
      <w:r w:rsidR="006D7BD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86668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ذى اليد: الفعل، وأذى اللسان القول.</w:t>
      </w:r>
      <w:r w:rsidR="00745C94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42E79577" w14:textId="40C03DA3" w:rsidR="00D55BB1" w:rsidRPr="00A54A91" w:rsidRDefault="00745C94" w:rsidP="00D55BB1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والظاهر: أن النبي صَلَّى اللهُ عَلَيْهِ وَسَلَّمَ إنما وصف بهذا في هذا الحديث</w:t>
      </w:r>
      <w:r w:rsidR="004A1FB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لأن السائل كان مسلما</w:t>
      </w:r>
      <w:r w:rsidR="0019291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ً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قد أتى بأركان الإسلام الواجبة لله عز وجل، وإنما يجهل دخول</w:t>
      </w:r>
      <w:r w:rsidR="005D7F4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هذا القدر الواجب من حقوق العباد في الإسلام، فبين له النبي صلي الله عليه وسلم ما جهله</w:t>
      </w:r>
      <w:r w:rsidR="00D55BB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).</w:t>
      </w:r>
    </w:p>
    <w:p w14:paraId="16929747" w14:textId="4D3D3092" w:rsidR="00D55BB1" w:rsidRPr="00A54A91" w:rsidRDefault="00D55BB1" w:rsidP="00D55BB1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قال: (وقوله" والمهاجر من هجر ما نهى الله عنه</w:t>
      </w:r>
      <w:r w:rsidR="0019291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"؛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فأصل الهجرة: هجران الشر ومباعد</w:t>
      </w:r>
      <w:r w:rsidR="00C3230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ت</w:t>
      </w:r>
      <w:r w:rsidR="00C3230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</w:t>
      </w:r>
      <w:r w:rsidR="00C3230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لطلب</w:t>
      </w:r>
      <w:r w:rsidR="000A5A03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الخير ومحبته</w:t>
      </w:r>
      <w:r w:rsidR="00C3230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والرغبة</w:t>
      </w:r>
      <w:r w:rsidR="00C3230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فيه.</w:t>
      </w:r>
    </w:p>
    <w:p w14:paraId="38E7EDE8" w14:textId="77777777" w:rsidR="002E19E1" w:rsidRDefault="00D55BB1" w:rsidP="00854F9F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والهجرة عند الإطلاق في </w:t>
      </w:r>
      <w:r w:rsidR="00570DE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كتاب </w:t>
      </w:r>
      <w:r w:rsidR="00570DE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السنة</w:t>
      </w:r>
      <w:r w:rsidR="003423A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إنما تنصرف إلى هجران بلد الشرك إلى دار الإسلام</w:t>
      </w:r>
      <w:r w:rsidR="002E19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رغبة في تعلم الإسلام والعمل به</w:t>
      </w:r>
      <w:r w:rsidR="002E19E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4EBDB39C" w14:textId="5F72AA68" w:rsidR="00434AF0" w:rsidRDefault="00D55BB1" w:rsidP="0002384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وإذا كان كذلك</w:t>
      </w:r>
      <w:r w:rsidR="0019291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فأصل الهجرة: أن يهجر ما نهاه الله عنه من المعاصي، فيدخل في ذلك هجران بلد الشرك</w:t>
      </w:r>
      <w:r w:rsidR="005A1C5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رغبة في دار الإسلام، وإلا فمجرد هجرة بلد الشرك مع الإصرار على المعاصي ليس بهجرة تامة كاملة، بل الهجرة التامة الكاملة: هجران ما نهى الله عنه، ومن جملة ذلك: هجران بلد الشرك مع القدرة عليه</w:t>
      </w:r>
      <w:r w:rsidR="000A5A03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).</w:t>
      </w:r>
      <w:r w:rsidR="00BD2DF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انتهى كلامه وهو جيد</w:t>
      </w:r>
      <w:r w:rsidR="007F51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وسيأتي التفصيل في حكم الهجرة من بلاد الكفر</w:t>
      </w:r>
      <w:r w:rsidR="0073131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إن شاء الله</w:t>
      </w:r>
      <w:r w:rsidR="00BD2DF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7CD98BF6" w14:textId="504EA54C" w:rsidR="00C17AC8" w:rsidRDefault="000C7CC1" w:rsidP="00C17AC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ف</w:t>
      </w:r>
      <w:r w:rsidR="00C17AC8" w:rsidRPr="00C17AC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المراد بهذا الحديث الحض على ترك أذى المسلمين باللسان واليد والأذى كل</w:t>
      </w:r>
      <w:r w:rsidR="00E44AC1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ِّ</w:t>
      </w:r>
      <w:r w:rsidR="00C17AC8" w:rsidRPr="00C17AC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ه، وترك ما نهى الله عنه عموماً.</w:t>
      </w:r>
    </w:p>
    <w:p w14:paraId="22810233" w14:textId="4021E398" w:rsidR="00023848" w:rsidRPr="00A54A91" w:rsidRDefault="00023848" w:rsidP="00C17AC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lastRenderedPageBreak/>
        <w:t>وهذا الحديث والذي بعده يبينان خصلة من خصال الإيمان</w:t>
      </w:r>
      <w:r w:rsidR="00434D6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؛ لأن الإسلام والإيمان مترادفان عند البخاري رحمه الله، لذلك بوب عليه وذكره.</w:t>
      </w:r>
      <w:r w:rsidR="00C17AC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434D6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والله أعلم </w:t>
      </w:r>
    </w:p>
    <w:p w14:paraId="3D2C66C0" w14:textId="1DFA31F4" w:rsidR="00854562" w:rsidRPr="00A54A91" w:rsidRDefault="00854562" w:rsidP="00854562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</w:p>
    <w:p w14:paraId="3E7977B7" w14:textId="6F11F860" w:rsidR="00CB5CFE" w:rsidRPr="00A54A91" w:rsidRDefault="00E42FA2" w:rsidP="000942FA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 أَبُو عَبْدِ اللَّهِ)</w:t>
      </w:r>
      <w:r w:rsidR="000942F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: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وهو البخاري؛ علق هذا الحديث</w:t>
      </w:r>
      <w:r w:rsidR="0072789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من طريقين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؛</w:t>
      </w:r>
      <w:r w:rsidR="0072789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الأول: عن أبي معاوية</w:t>
      </w:r>
      <w:r w:rsidR="00502C23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</w:t>
      </w:r>
      <w:r w:rsidR="00D223C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F4308C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والثاني عن عبد الأعلى</w:t>
      </w:r>
      <w:r w:rsidR="00D223C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؛ كلاهما </w:t>
      </w:r>
      <w:r w:rsidR="00502C23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عن داود بن أبي هند </w:t>
      </w:r>
      <w:r w:rsidR="00C7228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عن الشعبي به.</w:t>
      </w:r>
      <w:r w:rsidR="00D74104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 </w:t>
      </w:r>
    </w:p>
    <w:p w14:paraId="502C37CE" w14:textId="1F6C822A" w:rsidR="004F5555" w:rsidRDefault="003B5007" w:rsidP="00CB5CFE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3B500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قال:</w:t>
      </w:r>
      <w:r w:rsidRPr="003B5007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 xml:space="preserve"> 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(وَقَالَ أَبُو مُعَاوِيَةَ</w:t>
      </w:r>
      <w:r w:rsidR="007174E5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30050A" w:rsidRPr="0030050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الضرير، </w:t>
      </w:r>
      <w:r w:rsidR="007174E5" w:rsidRPr="0030050A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محمد بن خازم</w:t>
      </w:r>
      <w:r w:rsidR="00BE6E8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التميمي</w:t>
      </w:r>
      <w:r w:rsidR="005D6E6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السَّعدي مولاهم</w:t>
      </w:r>
      <w:r w:rsidR="0030050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الكوفي</w:t>
      </w:r>
      <w:r w:rsidR="00F20DED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، 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ع</w:t>
      </w:r>
      <w:r w:rsidR="0034643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</w:t>
      </w:r>
      <w:r w:rsidR="0034643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ِ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ي وهو</w:t>
      </w:r>
      <w:r w:rsidR="004F55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صغير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 ث</w:t>
      </w:r>
      <w:r w:rsidR="0030167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قة </w:t>
      </w:r>
      <w:r w:rsidR="00124E7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من أثبت</w:t>
      </w:r>
      <w:r w:rsidR="0030167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الناس </w:t>
      </w:r>
      <w:r w:rsidR="00124E7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في </w:t>
      </w:r>
      <w:r w:rsidR="0030167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حديث</w:t>
      </w:r>
      <w:r w:rsidR="007174E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الأعمش</w:t>
      </w:r>
      <w:r w:rsidR="004F55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وقد يهم في حديث غيره</w:t>
      </w:r>
      <w:r w:rsidR="002A7C3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124E7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2A7C3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خاصة في حديث</w:t>
      </w:r>
      <w:r w:rsidR="00124E7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عبيد الله بن عمر</w:t>
      </w:r>
      <w:r w:rsidR="0030167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، </w:t>
      </w:r>
      <w:r w:rsidR="00C702B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كان يرى الإرجاء،</w:t>
      </w:r>
      <w:r w:rsidR="003A16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5140F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ويدعو إليه، قاله أبو زرعة</w:t>
      </w:r>
      <w:r w:rsidR="00E9588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1E62A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="00E9588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كان ر</w:t>
      </w:r>
      <w:r w:rsidR="00A0180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ئيس المرجئة في الكوفة. قاله أبو داود السجستاني.</w:t>
      </w:r>
    </w:p>
    <w:p w14:paraId="4671AFA4" w14:textId="02111578" w:rsidR="007174E5" w:rsidRDefault="007174E5" w:rsidP="004F555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مات </w:t>
      </w:r>
      <w:r w:rsidR="00E7220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سنة 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خمس وتسعين ومائة</w:t>
      </w:r>
      <w:r w:rsidR="005C5CF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 وله اثنتان وثمانون سنة. روى له الجماعة.</w:t>
      </w:r>
    </w:p>
    <w:p w14:paraId="1123B826" w14:textId="4FA38BC8" w:rsidR="00AE155E" w:rsidRPr="00A54A91" w:rsidRDefault="00AE155E" w:rsidP="00AE155E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هذا يدل عل</w:t>
      </w:r>
      <w:r w:rsidR="007C315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ى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أن البخاري يخرج للدعاة من أهل البدع، فقد أخطأ عليه من قال لا يخرج لهم، والأمثلة بغير هذا كثيرة.</w:t>
      </w:r>
    </w:p>
    <w:p w14:paraId="36B5EFF3" w14:textId="6F473455" w:rsidR="0079175A" w:rsidRDefault="007174E5" w:rsidP="007174E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حَدَّثَنَا دَاوُدُ</w:t>
      </w:r>
      <w:r w:rsidR="0041449C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102DE7" w:rsidRPr="00102DE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وفي بعض روايات البخاري: </w:t>
      </w:r>
      <w:r w:rsidR="00102DE7" w:rsidRPr="00BE386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(</w:t>
      </w:r>
      <w:r w:rsidR="000942FA" w:rsidRPr="00BE386C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هُوَ ابْنُ أَبِي هِنْدٍ</w:t>
      </w:r>
      <w:r w:rsidR="00F4308C" w:rsidRPr="00BE386C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)</w:t>
      </w:r>
      <w:r w:rsidR="00BE386C" w:rsidRPr="00BE386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0932B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القشيري مولاهم</w:t>
      </w:r>
      <w:r w:rsidR="00304C2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البصري.</w:t>
      </w:r>
    </w:p>
    <w:p w14:paraId="3FAE8A21" w14:textId="74A2BC63" w:rsidR="008B44F2" w:rsidRDefault="00304C29" w:rsidP="0079175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lastRenderedPageBreak/>
        <w:t xml:space="preserve">ثقة متقن، كان يهم </w:t>
      </w:r>
      <w:r w:rsidR="004E031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إذا حدث من حفظه</w:t>
      </w:r>
      <w:r w:rsidR="008B44F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1D4CF8FB" w14:textId="1175BAF2" w:rsidR="008B44F2" w:rsidRDefault="00F53B91" w:rsidP="008B44F2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رأى أنساً</w:t>
      </w:r>
      <w:r w:rsidR="008B44F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وسمع الشعبي وغير</w:t>
      </w:r>
      <w:r w:rsidR="0079175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</w:t>
      </w:r>
      <w:r w:rsidR="008B44F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من التابعين</w:t>
      </w:r>
      <w:r w:rsidR="00845C8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فهو من أ</w:t>
      </w:r>
      <w:r w:rsidR="001D38D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تبا</w:t>
      </w:r>
      <w:r w:rsidR="00845C8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 التابعين.</w:t>
      </w:r>
    </w:p>
    <w:p w14:paraId="4446553F" w14:textId="28B8A7EB" w:rsidR="00F4308C" w:rsidRPr="00A54A91" w:rsidRDefault="00F53B91" w:rsidP="008B44F2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مات سنة أربعين ومائة، عن خمس وسبعين سنة</w:t>
      </w:r>
      <w:r w:rsidR="004D429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روى له </w:t>
      </w:r>
      <w:r w:rsidR="007F7DF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مسلم وأبو داود والترمذي والنسائي وابن ماجه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،</w:t>
      </w:r>
      <w:r w:rsidR="007F7DF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وأما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البخاري</w:t>
      </w:r>
      <w:r w:rsidR="001D0FBF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7F7DF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فعلق له </w:t>
      </w:r>
      <w:r w:rsidR="001D0FBF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هن</w:t>
      </w:r>
      <w:r w:rsidR="0033772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، وليس له في </w:t>
      </w:r>
      <w:r w:rsidR="001D0FBF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"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صحيحه</w:t>
      </w:r>
      <w:r w:rsidR="001D0FBF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"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ذكر إلا هنا.</w:t>
      </w:r>
    </w:p>
    <w:p w14:paraId="18B9ED1E" w14:textId="77777777" w:rsidR="00C213F7" w:rsidRDefault="006F3866" w:rsidP="00F4308C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عَنْ عَامِرٍ، قَالَ: سَمِعْتُ عَبْدَ اللَّهِ يَعْنِي ابْنَ عَمْرٍو، عَنِ النَّبِيِّ صَلَّى اللهُ عَلَيْهِ وَسَلَّمَ</w:t>
      </w: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</w:p>
    <w:p w14:paraId="44FA7B13" w14:textId="07D2BA89" w:rsidR="000716EF" w:rsidRDefault="00601F38" w:rsidP="00504CF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601F3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فيه تصريح الشعبي </w:t>
      </w:r>
      <w:r w:rsidR="00F0758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بالسماع </w:t>
      </w:r>
      <w:r w:rsidR="00F92FE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من </w:t>
      </w:r>
      <w:r w:rsidRPr="00601F3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عبد الله بن عمرو</w:t>
      </w:r>
      <w:r w:rsidR="001C036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لذلك ساقه البخاري</w:t>
      </w:r>
      <w:r w:rsidR="00504CF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1219FF" w:rsidRPr="00241330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 xml:space="preserve">ليبين سماع الشعبي </w:t>
      </w:r>
      <w:r w:rsidR="00C55E67" w:rsidRPr="00241330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 xml:space="preserve">له </w:t>
      </w:r>
      <w:r w:rsidR="001219FF" w:rsidRPr="00241330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>من ابن عمرو</w:t>
      </w:r>
      <w:r w:rsidR="001C0361" w:rsidRPr="00241330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 xml:space="preserve"> في رواية داود بن أبي هند</w:t>
      </w:r>
      <w:r w:rsidR="006212B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6212B1" w:rsidRPr="009B3F13">
        <w:rPr>
          <w:rFonts w:asciiTheme="majorHAnsi" w:hAnsiTheme="majorHAnsi" w:cstheme="majorHAnsi" w:hint="cs"/>
          <w:b/>
          <w:bCs/>
          <w:kern w:val="0"/>
          <w:sz w:val="48"/>
          <w:szCs w:val="48"/>
          <w:rtl/>
          <w:lang w:bidi="ar-JO"/>
        </w:rPr>
        <w:t>من غير واسطة بين الشعبي وعبد الله</w:t>
      </w:r>
      <w:r w:rsidR="006212B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كما في رواية إسماعيل بن أبي خالد</w:t>
      </w:r>
      <w:r w:rsidR="00B4574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وعبد الله بن أبي السفر</w:t>
      </w:r>
      <w:r w:rsidR="006212B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090A1489" w14:textId="701E6E76" w:rsidR="001571C0" w:rsidRDefault="00434D69" w:rsidP="00952BEC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وفع</w:t>
      </w:r>
      <w:r w:rsidR="009B3F1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ل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ذلك لأن </w:t>
      </w:r>
      <w:r w:rsidR="001571C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وه</w:t>
      </w:r>
      <w:r w:rsidR="005D445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يب بن خالد </w:t>
      </w:r>
      <w:r w:rsidR="002D34E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رواه عن داود عن الشعبي عن رجل عن عبد الله بن عمرو.</w:t>
      </w:r>
    </w:p>
    <w:p w14:paraId="13C53B3D" w14:textId="4B3860A6" w:rsidR="009B3F13" w:rsidRDefault="009B3F13" w:rsidP="009B3F13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ب</w:t>
      </w:r>
      <w:r w:rsidR="00C66DD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إثبات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رجل مبهم بينهما.</w:t>
      </w:r>
    </w:p>
    <w:p w14:paraId="6A94B369" w14:textId="17598974" w:rsidR="00B60456" w:rsidRDefault="00B60456" w:rsidP="001711D9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قال ابن منده في كتاب الإيمان: </w:t>
      </w:r>
      <w:r w:rsidRPr="00B60456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رَوَاهُ وهَيْب، عَنْ دَاوُدَ، عَنِ الشَّعْبِيِّ، عَنْ رَجُلٍ، عَنْ عَبْدِ اللَّهِ بْنِ عَمْرٍو، وَرَوَى هَذَا الْحَدِيثَ </w:t>
      </w:r>
      <w:r w:rsidRPr="00B60456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lastRenderedPageBreak/>
        <w:t xml:space="preserve">مُغِيرَةُ، وَعَاصِمٌ، وَفِرَاسٌ، عَنِ الشَّعْبِيِّ، عَنِ ابْنِ عَمْرٍو. وَرُويَ مِنْ طُرُقٍ عَنْ </w:t>
      </w:r>
      <w:r w:rsidR="002318E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أبي</w:t>
      </w:r>
      <w:r w:rsidRPr="00B60456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عَمْرٍو</w:t>
      </w:r>
      <w:r w:rsidR="00C0700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 انتهى كلامه</w:t>
      </w:r>
      <w:r w:rsidR="00D0012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 وأبو عمرو هو الشعبي.</w:t>
      </w:r>
    </w:p>
    <w:p w14:paraId="33212844" w14:textId="6815FE8A" w:rsidR="00000D5C" w:rsidRPr="00000D5C" w:rsidRDefault="00000D5C" w:rsidP="00000D5C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وسُئِلَ أَب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و حاتم الرازي</w:t>
      </w: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عَنْ حديثٍ رَوَاهُ سَيَّارٌ، وإسماعيلُ بنُ أَبِي خَالِدٍ، وبَيَانٌ، ومُجالِدٌ، عن عامر، عن عبد الله بن عمرو، عن النبيِّ (ص) قَالَ: المُهَاجِرُ مَنْ هَجَرَ السَّيِّئَاتِ</w:t>
      </w:r>
      <w:r w:rsidRPr="00000D5C">
        <w:rPr>
          <w:rFonts w:asciiTheme="majorHAnsi" w:hAnsiTheme="majorHAnsi" w:cstheme="majorHAnsi"/>
          <w:kern w:val="0"/>
          <w:sz w:val="48"/>
          <w:szCs w:val="48"/>
          <w:lang w:bidi="ar-JO"/>
        </w:rPr>
        <w:t>.</w:t>
      </w:r>
    </w:p>
    <w:p w14:paraId="6BF1EE1A" w14:textId="7F63F836" w:rsidR="00000D5C" w:rsidRPr="00000D5C" w:rsidRDefault="00000D5C" w:rsidP="0057545A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وَرَوَاهُ وُهَيب، عَنْ دَاوُدَ</w:t>
      </w:r>
      <w:r w:rsidR="002655FE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، </w:t>
      </w: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عَنِ الشَّعبي، عن رَجُلٍ، عن عبد الله</w:t>
      </w:r>
      <w:r w:rsidRPr="00000D5C">
        <w:rPr>
          <w:rtl/>
        </w:rPr>
        <w:t xml:space="preserve"> </w:t>
      </w: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بن عمرو، عن النبي</w:t>
      </w:r>
      <w:r w:rsidR="0057545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 صلى الله عليه وسلم.</w:t>
      </w:r>
      <w:r w:rsidR="0057545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أيُّهُمْ أصحُّ؟</w:t>
      </w:r>
    </w:p>
    <w:p w14:paraId="3211E763" w14:textId="6A18000C" w:rsidR="000C0E77" w:rsidRDefault="00000D5C" w:rsidP="00000D5C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قَالَ: هؤلاءِ أحفظُ، أحك</w:t>
      </w:r>
      <w:r w:rsidR="00FF5E9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 w:rsidRPr="00000D5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مُ لهم به عَلَى داود</w:t>
      </w:r>
      <w:r w:rsidR="00FF5E9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 انتهى</w:t>
      </w:r>
    </w:p>
    <w:p w14:paraId="47324FEC" w14:textId="548D96E5" w:rsidR="00DE7EF4" w:rsidRDefault="0057545A" w:rsidP="00DE7EF4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</w:t>
      </w:r>
      <w:r w:rsidR="000A23A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كأن البخاري يقول وداود</w:t>
      </w:r>
      <w:r w:rsidR="004C489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نفسه</w:t>
      </w:r>
      <w:r w:rsidR="000A23A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766D9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المحفوظ عنه</w:t>
      </w:r>
      <w:r w:rsidR="00DE7EF4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5E653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عدم ذكر الرجل فيه</w:t>
      </w:r>
      <w:r w:rsidR="00A256F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B34A5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كما رواها عنه أبو معاوية، وتابعه</w:t>
      </w:r>
      <w:r w:rsidR="00A256F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BF584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عبد الأعلى</w:t>
      </w:r>
      <w:r w:rsidR="00214FE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عليه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4C4891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كما سيأت</w:t>
      </w:r>
      <w:r w:rsidR="00B4574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</w:t>
      </w:r>
    </w:p>
    <w:p w14:paraId="09F7F61B" w14:textId="01761ED2" w:rsidR="004B35CB" w:rsidRPr="00601F38" w:rsidRDefault="005F695F" w:rsidP="004B35CB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وطريق أبي معاوية</w:t>
      </w:r>
      <w:r w:rsidR="004B35C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وصلها 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إسحاق بن راهويه </w:t>
      </w:r>
      <w:r w:rsidR="004C767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في مسنده، 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</w:t>
      </w:r>
      <w:r w:rsidR="004B35C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ابن حبان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في صحيحه</w:t>
      </w:r>
      <w:r w:rsidR="004B35C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621CFDF5" w14:textId="59BBFB64" w:rsidR="006F3866" w:rsidRDefault="006F3866" w:rsidP="006F3866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وَقَالَ عَبْدُ الأَعْلَى</w:t>
      </w: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0942FA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6D64B4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ابن عبد الأعلى السامي القرشي البصري</w:t>
      </w:r>
      <w:r w:rsidR="00E27ACB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،</w:t>
      </w:r>
      <w:r w:rsidR="005D48E8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أبو محمد،</w:t>
      </w:r>
      <w:r w:rsidR="003B7CBB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من أتباع التابعين،</w:t>
      </w:r>
      <w:r w:rsidR="00E27ACB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</w:t>
      </w:r>
      <w:r w:rsidR="00552CC9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صدوق، ثقة في روايته عن يونس، سمع من ابن أبي عروبة قبل اختلاطه</w:t>
      </w:r>
      <w:r w:rsidR="003B7CBB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،</w:t>
      </w:r>
      <w:r w:rsidR="006D64B4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قدري، مات سنة تسع وثماني</w:t>
      </w:r>
      <w:r w:rsidR="00E27ACB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ن ومائة.</w:t>
      </w:r>
      <w:r w:rsidR="0089759E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روى له الجماعة.</w:t>
      </w:r>
    </w:p>
    <w:p w14:paraId="6B2FE07C" w14:textId="01A5EB1A" w:rsidR="0052453F" w:rsidRDefault="0052453F" w:rsidP="0052453F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(عن داود عن عامر عن عبد الله عن النبي صلى الله عليه وسلم)</w:t>
      </w:r>
    </w:p>
    <w:p w14:paraId="34D73A6E" w14:textId="40B53DD5" w:rsidR="004E69BB" w:rsidRDefault="001323E7" w:rsidP="00EB00E8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lastRenderedPageBreak/>
        <w:t xml:space="preserve">هذه </w:t>
      </w:r>
      <w:r w:rsidR="00144DC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متابعة تامة</w:t>
      </w:r>
      <w:r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</w:t>
      </w:r>
      <w:r w:rsidR="00144DC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ل</w:t>
      </w:r>
      <w:r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أبي معاوية عن نفس الشيخ وهو داود</w:t>
      </w:r>
      <w:r w:rsidR="00BF5843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، وليس فيه</w:t>
      </w:r>
      <w:r w:rsidR="00D544F2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ا</w:t>
      </w:r>
      <w:r w:rsidR="00BF5843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واسطة بين الشعبي وعبد الله بن عمرو</w:t>
      </w:r>
      <w:r w:rsidR="004E69BB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.</w:t>
      </w:r>
    </w:p>
    <w:p w14:paraId="568D7346" w14:textId="115707FC" w:rsidR="001323E7" w:rsidRDefault="005A3CFE" w:rsidP="00BF5843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قال الحافظ: وصلها </w:t>
      </w:r>
      <w:r w:rsidR="007D7DF8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عثمان بن أبي شيبة في مسنده.</w:t>
      </w:r>
      <w:r w:rsidR="003C56F2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انتهى</w:t>
      </w:r>
    </w:p>
    <w:p w14:paraId="5AD865F0" w14:textId="3076E336" w:rsidR="00BF5843" w:rsidRDefault="00BF5843" w:rsidP="00BF5843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وقد تابعهما عل</w:t>
      </w:r>
      <w:r w:rsidR="00683B24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ى روايتهما له عن داود بدون واسطة سفيان بن عيينة</w:t>
      </w:r>
      <w:r w:rsidR="009E499D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و</w:t>
      </w:r>
      <w:r w:rsidR="0096168D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عبد الوهاب بن عطاء</w:t>
      </w:r>
      <w:r w:rsidR="00FD4DB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.</w:t>
      </w:r>
    </w:p>
    <w:p w14:paraId="37DEA3C0" w14:textId="50A07662" w:rsidR="00683B24" w:rsidRDefault="00683B24" w:rsidP="00683B24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683B24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أخرجه الحميدي في مسنده قَالَ: ثنا سُفْيَانُ، قَالَ: ثنا دَاوُدُ بْنُ أَبِي هِنْدَ، قَالَ: سَمِعْتُ الشَّعْبِيَّ، يَقُولُ: جَاءَ رَجُلٌ إِلَى عَبْدِ اللَّهِ بْنِ عَمْرٍو وَأَنَا عِنْدَهُ، فَجَعَلَ يَتَخَطَّى رِقَابَ النَّاسِ حَتَّى جَلَسَ بَيْنَ يَدَيْهِ، ثُمَّ قَالَ: حَدِّثْنِي بِشَيْءٍ سَمِعْتَهُ مِنْ رَسُولِ اللَّهِ صَلَّى اللهُ عَلَيْهِ وَسَلَّمَ وَلَا تُحَدِّثْنِي عَنِ الْعَدْلَيْنِ، فَقَالَ عَبْدُ اللَّهِ بْنُ عَمْرٍو: سَمِعْتُ رَسُولَ اللَّهِ صَلَّى اللهُ عَلَيْهِ وَسَلَّمَ فذكر الحديث.</w:t>
      </w:r>
    </w:p>
    <w:p w14:paraId="17518C7C" w14:textId="481CD598" w:rsidR="005F4286" w:rsidRDefault="006C69DA" w:rsidP="00EC057C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فقوله </w:t>
      </w:r>
      <w:r w:rsidR="004C5CD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(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وأنا عنده</w:t>
      </w:r>
      <w:r w:rsidR="004C5CD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)</w:t>
      </w:r>
      <w:r w:rsidR="00EC05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</w:t>
      </w:r>
      <w:r w:rsidR="004C5CD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واضحة</w:t>
      </w:r>
      <w:r w:rsidR="00EC05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في سماع الشعبي له من عبد الله بن عمرو</w:t>
      </w:r>
      <w:r w:rsidR="004C5CD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.</w:t>
      </w:r>
      <w:r w:rsidR="00EC05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</w:t>
      </w:r>
    </w:p>
    <w:p w14:paraId="1FFD82B2" w14:textId="34267EEE" w:rsidR="005F4286" w:rsidRDefault="005F4286" w:rsidP="005F4286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5F4286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ورواية عبد الوهَّاب بن عطاء عن داود في فوائد تمام</w:t>
      </w:r>
      <w:r w:rsidR="00754D18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مختصرة</w:t>
      </w:r>
      <w:r w:rsidR="002346AF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بذكر المهاجر.</w:t>
      </w:r>
    </w:p>
    <w:p w14:paraId="09ABE1F1" w14:textId="14CACA21" w:rsidR="00EC057C" w:rsidRDefault="00EC057C" w:rsidP="005F4286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فهذا المحفوظ </w:t>
      </w:r>
      <w:r w:rsidR="00DB798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من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رواية داود</w:t>
      </w:r>
      <w:r w:rsidR="00DB798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،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فلا تعارض بينها وبين رواية </w:t>
      </w:r>
      <w:r w:rsidR="008F02A6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إسماعيل بن أبي خالد</w:t>
      </w:r>
      <w:r w:rsidR="005F4206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وابن أبي السفر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التي ساقها المؤلف</w:t>
      </w:r>
      <w:r w:rsidR="003A58FD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</w:t>
      </w:r>
      <w:r w:rsidR="005A3A92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موصولة</w:t>
      </w:r>
      <w:r w:rsidR="005A3A92">
        <w:rPr>
          <w:rFonts w:asciiTheme="majorHAnsi" w:hAnsiTheme="majorHAnsi" w:cs="Calibri Light" w:hint="eastAsia"/>
          <w:color w:val="000000"/>
          <w:kern w:val="0"/>
          <w:sz w:val="48"/>
          <w:szCs w:val="48"/>
          <w:rtl/>
          <w:lang w:bidi="ar-JO"/>
        </w:rPr>
        <w:t>،</w:t>
      </w:r>
      <w:r w:rsidR="007251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بل هي توافقها</w:t>
      </w:r>
      <w:r w:rsidR="005774E5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، وهذا ما أراد أن يثبته البخاري. والله أعلم </w:t>
      </w:r>
    </w:p>
    <w:p w14:paraId="26B60CB5" w14:textId="18D36F49" w:rsidR="00FD4DB0" w:rsidRDefault="00FD4DB0" w:rsidP="00FD4DB0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lastRenderedPageBreak/>
        <w:t xml:space="preserve">وتابعهما </w:t>
      </w:r>
      <w:r w:rsidR="007F449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جمع 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على روايته عن الشعبي عن عبد الله بن عمرو من غير واسطة.</w:t>
      </w:r>
    </w:p>
    <w:p w14:paraId="09B3E5E0" w14:textId="08685400" w:rsidR="00C11673" w:rsidRDefault="00C11673" w:rsidP="00C11673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منها </w:t>
      </w:r>
      <w:r w:rsidR="00133036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ما أخرجه </w:t>
      </w:r>
      <w:r w:rsidR="00D92BB2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البخاري في كتاب الرقاق، قال</w:t>
      </w:r>
      <w:r w:rsidR="00D92BB2" w:rsidRPr="00D92B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: حَدَّثَنَا أَبُو نُعَيْمٍ، حَدَّثَنَا زَكَرِيَّاءُ، عَنْ عَامِرٍ، قَالَ: سَمِعْتُ عَبْدَ اللَّهِ بْنَ عَمْرٍو، يَقُولُ: قَالَ النَّبِيُّ صَلَّى اللهُ عَلَيْهِ وَسَلَّمَ: «المُسْلِمُ مَنْ سَلِمَ المُسْلِمُونَ مِنْ لِسَانِهِ وَيَدِهِ، وَالمُهَاجِرُ مَنْ هَجَرَ مَا نَهَى اللَّهُ عَنْهُ». والله أعلم</w:t>
      </w:r>
    </w:p>
    <w:p w14:paraId="7071CD84" w14:textId="335D69B2" w:rsidR="004D3F3C" w:rsidRDefault="004D3F3C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</w:t>
      </w:r>
      <w:r w:rsidR="005774E5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لو قلنا </w:t>
      </w:r>
      <w:r w:rsidR="00D150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ب</w:t>
      </w:r>
      <w:r w:rsidR="007251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صح</w:t>
      </w:r>
      <w:r w:rsidR="00D150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ة</w:t>
      </w:r>
      <w:r w:rsidR="007251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المعارضة</w:t>
      </w:r>
      <w:r w:rsidR="00927DA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وعدم</w:t>
      </w:r>
      <w:r w:rsidR="005C5AE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ِ</w:t>
      </w:r>
      <w:r w:rsidR="00927DA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متابعة إسماعيل،</w:t>
      </w:r>
      <w:r w:rsidR="0072517C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ف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رواية إسماعيل بن أبي خالد مقدمة</w:t>
      </w:r>
    </w:p>
    <w:p w14:paraId="776C15C8" w14:textId="77777777" w:rsidR="009B2FB2" w:rsidRPr="009B2FB2" w:rsidRDefault="009B2FB2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قال عبد اللَّه: قال أبي: داود بن أبي هند بصري، كانوا يقولون: إن أصله خراساني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lang w:bidi="ar-JO"/>
        </w:rPr>
        <w:t>.</w:t>
      </w:r>
    </w:p>
    <w:p w14:paraId="088CA062" w14:textId="21ACB193" w:rsidR="009B2FB2" w:rsidRPr="009B2FB2" w:rsidRDefault="009B2FB2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فقلت: أيهما أعجب إليك، إسماعيل بن أبي خالد أو داود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، 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يعني: ابن</w:t>
      </w:r>
      <w:r w:rsidR="005C5AE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َ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 xml:space="preserve"> أبي هند؟</w:t>
      </w:r>
    </w:p>
    <w:p w14:paraId="15F1737F" w14:textId="77777777" w:rsidR="009B2FB2" w:rsidRPr="009B2FB2" w:rsidRDefault="009B2FB2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فقال: إسماعيل أحفظ عندي منه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lang w:bidi="ar-JO"/>
        </w:rPr>
        <w:t>.</w:t>
      </w:r>
    </w:p>
    <w:p w14:paraId="6AE882D6" w14:textId="79251B0E" w:rsidR="009B2FB2" w:rsidRPr="009B2FB2" w:rsidRDefault="009B2FB2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قال: قل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ّ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 xml:space="preserve"> ما اخت</w:t>
      </w:r>
      <w:r w:rsidR="005C5AE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ُ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لف عن إسماعيل، وداود ي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ُ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ختلف عنه</w:t>
      </w:r>
      <w:r w:rsidRPr="009B2FB2">
        <w:rPr>
          <w:rFonts w:asciiTheme="majorHAnsi" w:hAnsiTheme="majorHAnsi" w:cs="Calibri Light"/>
          <w:color w:val="000000"/>
          <w:kern w:val="0"/>
          <w:sz w:val="48"/>
          <w:szCs w:val="48"/>
          <w:lang w:bidi="ar-JO"/>
        </w:rPr>
        <w:t>.</w:t>
      </w:r>
      <w:r w:rsidR="006C75AF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انتهى</w:t>
      </w:r>
    </w:p>
    <w:p w14:paraId="22AF5393" w14:textId="6C78DE5C" w:rsidR="004D3F3C" w:rsidRDefault="006C75AF" w:rsidP="009B2FB2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من </w:t>
      </w:r>
      <w:r w:rsidR="009B2FB2" w:rsidRPr="009B2FB2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"العلل" رواية عبد اللَّه (585)</w:t>
      </w: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. </w:t>
      </w:r>
    </w:p>
    <w:p w14:paraId="5A2C5680" w14:textId="1A34BC76" w:rsidR="00066A46" w:rsidRDefault="008915D0" w:rsidP="00066A46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هذا وقد تابع إسماعيلَ عليه جمعٌ كما تقدم. والله أعلم </w:t>
      </w:r>
    </w:p>
    <w:p w14:paraId="3DC0B931" w14:textId="7B1D9DC8" w:rsidR="00066A46" w:rsidRDefault="00066A46" w:rsidP="008B060C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</w:t>
      </w:r>
      <w:r w:rsidR="00BE011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الحديث صحيح لا إشكال فيه بحمد الله، أخرجه مسلم</w:t>
      </w:r>
    </w:p>
    <w:p w14:paraId="10E23097" w14:textId="4F056C1C" w:rsidR="00507E0D" w:rsidRDefault="008B060C" w:rsidP="008B060C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8B060C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lastRenderedPageBreak/>
        <w:t>عَنْ أَبِي الْخَيْرِ</w:t>
      </w:r>
      <w:r w:rsidRPr="008B060C">
        <w:rPr>
          <w:rFonts w:asciiTheme="majorHAnsi" w:hAnsiTheme="majorHAnsi" w:cs="Calibri Light"/>
          <w:color w:val="000000"/>
          <w:kern w:val="0"/>
          <w:sz w:val="48"/>
          <w:szCs w:val="48"/>
          <w:lang w:bidi="ar-JO"/>
        </w:rPr>
        <w:t xml:space="preserve"> </w:t>
      </w:r>
      <w:r w:rsidRPr="008B060C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أَنَّهُ سَمِعَ عَبْدَ اللهِ بْنَ عَمْرِو بْنِ الْعَاصِ يَقُولُ: «إِنَّ رَجُلًا سَأَلَ رَسُولَ اللهِ صلى الله عليه وسلم أَيُّ الْمُسْلِمِينَ خَيْرٌ؟ قَالَ: ‌مَنْ ‌سَلِمَ الْمُسْلِمُونَ مِنْ لِسَانِهِ وَيَدِهِ»</w:t>
      </w:r>
      <w:r w:rsidR="0051353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.</w:t>
      </w:r>
    </w:p>
    <w:p w14:paraId="581E5649" w14:textId="77777777" w:rsidR="009D5EAA" w:rsidRDefault="009F7A09" w:rsidP="00BE0114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</w:t>
      </w:r>
      <w:r w:rsidR="00BE011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توبع عليه الشعبي</w:t>
      </w:r>
      <w:r w:rsidR="00507E0D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فلم يتفرد به</w:t>
      </w:r>
      <w:r w:rsidR="007D1E55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،</w:t>
      </w:r>
      <w:r w:rsidR="001B78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تابعه جماعة</w:t>
      </w:r>
      <w:r w:rsidR="007D1E55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ٌ</w:t>
      </w:r>
      <w:r w:rsidR="001B78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عليه بلفظه ومعناه</w:t>
      </w:r>
      <w:r w:rsidR="00507E0D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، وله شواهد</w:t>
      </w:r>
      <w:r w:rsidR="001B78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عن غير عبد الله بن عمرو</w:t>
      </w:r>
      <w:r w:rsidR="00900959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، المتابعات والشواهد</w:t>
      </w:r>
      <w:r w:rsidR="001B78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</w:t>
      </w:r>
      <w:r w:rsidR="00900959" w:rsidRPr="00900959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عند مسلم وأحمد وفي السنن وغيرها</w:t>
      </w:r>
      <w:r w:rsidR="00900959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. </w:t>
      </w:r>
      <w:r w:rsidR="001B787B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والله أعلم</w:t>
      </w:r>
    </w:p>
    <w:p w14:paraId="39B1E73A" w14:textId="77777777" w:rsidR="009D5EAA" w:rsidRDefault="009D5EAA" w:rsidP="009D5EAA">
      <w:pPr>
        <w:bidi/>
        <w:ind w:left="-858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</w:p>
    <w:p w14:paraId="2EE39CDF" w14:textId="6EA9AA44" w:rsidR="008915D0" w:rsidRDefault="009D5EAA" w:rsidP="009D5EAA">
      <w:pPr>
        <w:bidi/>
        <w:ind w:left="-858"/>
        <w:rPr>
          <w:rFonts w:asciiTheme="majorHAnsi" w:hAnsiTheme="majorHAnsi" w:cs="Calibri Light"/>
          <w:b/>
          <w:bCs/>
          <w:color w:val="FF0000"/>
          <w:kern w:val="0"/>
          <w:sz w:val="48"/>
          <w:szCs w:val="48"/>
          <w:rtl/>
          <w:lang w:bidi="ar-JO"/>
        </w:rPr>
      </w:pPr>
      <w:r w:rsidRPr="009D5EAA">
        <w:rPr>
          <w:rFonts w:asciiTheme="majorHAnsi" w:hAnsiTheme="majorHAnsi" w:cs="Calibri Light" w:hint="cs"/>
          <w:b/>
          <w:bCs/>
          <w:color w:val="FF0000"/>
          <w:kern w:val="0"/>
          <w:sz w:val="48"/>
          <w:szCs w:val="48"/>
          <w:rtl/>
          <w:lang w:bidi="ar-JO"/>
        </w:rPr>
        <w:t>باب أي الإسلام أفضل؟</w:t>
      </w:r>
      <w:r w:rsidR="001B787B" w:rsidRPr="009D5EAA">
        <w:rPr>
          <w:rFonts w:asciiTheme="majorHAnsi" w:hAnsiTheme="majorHAnsi" w:cs="Calibri Light" w:hint="cs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</w:p>
    <w:p w14:paraId="5E1E6F57" w14:textId="5E8223E2" w:rsidR="009D5EAA" w:rsidRPr="009D5EAA" w:rsidRDefault="009D5EAA" w:rsidP="009D5EAA">
      <w:pPr>
        <w:bidi/>
        <w:ind w:left="-858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9D5EAA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أي خصال الإيمان أفضل</w:t>
      </w:r>
    </w:p>
    <w:p w14:paraId="3105E4BC" w14:textId="77777777" w:rsidR="00D446A2" w:rsidRPr="00A54A91" w:rsidRDefault="00ED6C06" w:rsidP="00D446A2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11 - </w:t>
      </w:r>
      <w:bookmarkStart w:id="3" w:name="_Hlk132758904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حَدَّثَنَا سَعِيدُ بْنُ يَحْيَى بْنِ سَعِيدٍ القُرَشِيُّ</w:t>
      </w:r>
      <w:bookmarkEnd w:id="3"/>
      <w:r w:rsidR="002A58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،</w:t>
      </w: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bookmarkStart w:id="4" w:name="_Hlk132758918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قَالَ: حَدَّثَنَا أَبِي، </w:t>
      </w:r>
      <w:bookmarkStart w:id="5" w:name="_Hlk132758933"/>
      <w:bookmarkEnd w:id="4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قَالَ: حَدَّثَنَا أَبُو بُرْدَةَ بْنُ عَبْدِ اللَّهِ بْنِ أَبِي بُرْدَةَ،</w:t>
      </w:r>
      <w:bookmarkEnd w:id="5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bookmarkStart w:id="6" w:name="_Hlk132758950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عَنْ أَبِي بُرْدَةَ، </w:t>
      </w:r>
      <w:bookmarkStart w:id="7" w:name="_Hlk132758967"/>
      <w:bookmarkEnd w:id="6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عَنْ أَبِي مُوسَى رَضِيَ اللَّهُ عَنْهُ</w:t>
      </w:r>
      <w:bookmarkEnd w:id="7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، </w:t>
      </w:r>
      <w:bookmarkStart w:id="8" w:name="_Hlk132758993"/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قَالَ: قَالُوا يَا رَسُولَ اللَّهِ، أَيُّ الإِسْلاَمِ أَفْضَلُ؟ قَالَ: «مَنْ سَلِمَ المُسْلِمُونَ مِنْ لِسَانِهِ، وَيَدِهِ»</w:t>
      </w:r>
      <w:bookmarkEnd w:id="8"/>
    </w:p>
    <w:p w14:paraId="03249EA4" w14:textId="77777777" w:rsidR="00D446A2" w:rsidRPr="00A54A91" w:rsidRDefault="00D446A2" w:rsidP="00D446A2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</w:p>
    <w:p w14:paraId="6E772179" w14:textId="6EC89DE3" w:rsidR="00987BC9" w:rsidRDefault="002A58B6" w:rsidP="00013C63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(حَدَّثَنَا سَعِيدُ بْنُ يَحْيَى بْنِ سَعِيدٍ القُرَشِيُّ)</w:t>
      </w:r>
      <w:r w:rsidR="009B6738" w:rsidRPr="00A54A91">
        <w:rPr>
          <w:rFonts w:asciiTheme="majorHAnsi" w:hAnsiTheme="majorHAnsi" w:cstheme="majorHAnsi"/>
          <w:b/>
          <w:bCs/>
          <w:color w:val="800000"/>
          <w:kern w:val="0"/>
          <w:sz w:val="48"/>
          <w:szCs w:val="48"/>
          <w:rtl/>
          <w:lang w:bidi="ar-JO"/>
        </w:rPr>
        <w:t xml:space="preserve"> </w:t>
      </w:r>
      <w:r w:rsidR="00623AA4" w:rsidRPr="00395E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هو سعيد بن يحيى بن سعيد</w:t>
      </w:r>
      <w:r w:rsidR="00395EC5" w:rsidRPr="00395E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9B6738" w:rsidRPr="00395EC5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بن </w:t>
      </w:r>
      <w:r w:rsidR="009B6738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أ</w:t>
      </w:r>
      <w:r w:rsidR="00395EC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9B6738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بان بن سَعِيد بن العاص الأُمَوِي، أبو عُثْمَان البغدادي</w:t>
      </w:r>
      <w:r w:rsidR="007C173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الكوفي</w:t>
      </w:r>
      <w:r w:rsidR="009B6738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  <w:r w:rsidR="00D446A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8B15E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يروي عن أتباع التابعين</w:t>
      </w:r>
      <w:r w:rsidR="00987BC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24EF26D4" w14:textId="77777777" w:rsidR="00987BC9" w:rsidRDefault="008B15E2" w:rsidP="00987BC9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 w:rsidRPr="008B15E2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ثقة ربما أخطأ</w:t>
      </w:r>
      <w:r w:rsidR="00987BC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6DE3D8A6" w14:textId="05B160F2" w:rsidR="00013C63" w:rsidRPr="00A54A91" w:rsidRDefault="00D446A2" w:rsidP="00987BC9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lastRenderedPageBreak/>
        <w:t>مات سنة تسع وأربعين وم</w:t>
      </w:r>
      <w:r w:rsidR="008B15E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ئتين</w:t>
      </w:r>
      <w:r w:rsidR="0088582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. </w:t>
      </w:r>
      <w:r w:rsidR="00DA5930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روى له الجماعة إلا ابن ماجه</w:t>
      </w:r>
      <w:r w:rsidR="0088582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  <w:r w:rsidR="00885822" w:rsidRPr="00A54A91">
        <w:rPr>
          <w:rFonts w:asciiTheme="majorHAnsi" w:hAnsiTheme="majorHAnsi" w:cstheme="majorHAnsi"/>
          <w:b/>
          <w:bCs/>
          <w:kern w:val="0"/>
          <w:sz w:val="48"/>
          <w:szCs w:val="48"/>
          <w:rtl/>
          <w:lang w:bidi="ar-JO"/>
        </w:rPr>
        <w:t xml:space="preserve"> </w:t>
      </w:r>
    </w:p>
    <w:p w14:paraId="110E48EC" w14:textId="3723EDAC" w:rsidR="00987BC9" w:rsidRDefault="002A58B6" w:rsidP="008F5DD0">
      <w:pPr>
        <w:bidi/>
        <w:ind w:left="-858"/>
        <w:jc w:val="both"/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(قَالَ: حَدَّثَنَا أَبِي)</w:t>
      </w:r>
      <w:r w:rsidR="00051C67" w:rsidRPr="00A54A91">
        <w:rPr>
          <w:rFonts w:asciiTheme="majorHAnsi" w:hAnsiTheme="majorHAnsi" w:cstheme="majorHAnsi"/>
          <w:b/>
          <w:bCs/>
          <w:color w:val="000000"/>
          <w:kern w:val="0"/>
          <w:sz w:val="48"/>
          <w:szCs w:val="48"/>
          <w:rtl/>
          <w:lang w:bidi="ar-JO"/>
        </w:rPr>
        <w:t xml:space="preserve"> </w:t>
      </w:r>
      <w:r w:rsidR="00EC59D9" w:rsidRPr="006B1EF9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يحيى بن </w:t>
      </w:r>
      <w:r w:rsidR="00051C67" w:rsidRPr="006B1EF9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سَعِيد</w:t>
      </w:r>
      <w:r w:rsidR="00051C67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بْن أبان بْن سَعِيد بن العاص</w:t>
      </w:r>
      <w:r w:rsidR="00CA6272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القرشي الأُمَوِي، أَبُو أيوب الكوفي، نزيل بغداد، لقبه </w:t>
      </w:r>
      <w:r w:rsidR="0059175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ال</w:t>
      </w:r>
      <w:r w:rsidR="00CA6272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ج</w:t>
      </w:r>
      <w:r w:rsidR="0059175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َ</w:t>
      </w:r>
      <w:r w:rsidR="00CA6272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م</w:t>
      </w:r>
      <w:r w:rsidR="00591750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َ</w:t>
      </w:r>
      <w:r w:rsidR="00CA6272"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ل</w:t>
      </w:r>
      <w:r w:rsidR="009D074A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،</w:t>
      </w:r>
      <w:r w:rsidR="00987BC9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من أتباع التابعين.</w:t>
      </w:r>
    </w:p>
    <w:p w14:paraId="6B000351" w14:textId="1F9057C7" w:rsidR="00987BC9" w:rsidRDefault="00987BC9" w:rsidP="00987BC9">
      <w:pPr>
        <w:bidi/>
        <w:ind w:left="-858"/>
        <w:jc w:val="both"/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</w:pPr>
      <w:r w:rsidRPr="00987BC9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>صدوق</w:t>
      </w:r>
      <w:r w:rsidR="00C543B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، </w:t>
      </w:r>
      <w:r w:rsidR="009D074A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ي</w:t>
      </w:r>
      <w:r w:rsidR="001B1256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ُ</w:t>
      </w:r>
      <w:r w:rsidR="009D074A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>غرب</w:t>
      </w:r>
      <w:r w:rsidR="00C543B4">
        <w:rPr>
          <w:rFonts w:asciiTheme="majorHAnsi" w:hAnsiTheme="majorHAnsi" w:cs="Calibri Light" w:hint="cs"/>
          <w:color w:val="000000"/>
          <w:kern w:val="0"/>
          <w:sz w:val="48"/>
          <w:szCs w:val="48"/>
          <w:rtl/>
          <w:lang w:bidi="ar-JO"/>
        </w:rPr>
        <w:t xml:space="preserve"> عن الأعمش</w:t>
      </w:r>
      <w:r w:rsidRPr="00987BC9">
        <w:rPr>
          <w:rFonts w:asciiTheme="majorHAnsi" w:hAnsiTheme="majorHAnsi" w:cs="Calibri Light"/>
          <w:color w:val="000000"/>
          <w:kern w:val="0"/>
          <w:sz w:val="48"/>
          <w:szCs w:val="48"/>
          <w:rtl/>
          <w:lang w:bidi="ar-JO"/>
        </w:rPr>
        <w:t xml:space="preserve">. </w:t>
      </w:r>
    </w:p>
    <w:p w14:paraId="31D09CAC" w14:textId="6486BAFE" w:rsidR="002A58B6" w:rsidRPr="005C0758" w:rsidRDefault="00013C63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مات سنة أربع وتسعين وم</w:t>
      </w:r>
      <w:r w:rsidR="00BE2FE1"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</w:t>
      </w:r>
      <w:r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ئة، وبلغ ثمانين</w:t>
      </w:r>
      <w:r w:rsidR="009D074A"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سنة</w:t>
      </w:r>
      <w:r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  <w:r w:rsidR="008F5DD0"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5E2E70"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روى له الجماعة</w:t>
      </w:r>
      <w:r w:rsidR="008F5DD0" w:rsidRPr="005C0758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</w:p>
    <w:p w14:paraId="51676AA7" w14:textId="2951C4DA" w:rsidR="00235A5A" w:rsidRPr="005C0758" w:rsidRDefault="00235A5A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يروي البخاري لأربعة يقال لكل منهم يحيى بن سعيد.</w:t>
      </w:r>
    </w:p>
    <w:p w14:paraId="2E0D5C2D" w14:textId="77777777" w:rsidR="00A56757" w:rsidRPr="005C0758" w:rsidRDefault="00235A5A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اثنان من طبقة، واثنان من طبقة أعلى</w:t>
      </w:r>
      <w:r w:rsidR="00A56757"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17E81D44" w14:textId="241845AB" w:rsidR="005C0758" w:rsidRPr="005C0758" w:rsidRDefault="00235A5A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5C0758"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‌</w:t>
      </w:r>
      <w:r w:rsidR="005C0758" w:rsidRPr="005C075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قال </w:t>
      </w:r>
      <w:r w:rsidR="005C0758"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ابن حج</w:t>
      </w:r>
      <w:r w:rsidR="005C0758" w:rsidRPr="005C0758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ر</w:t>
      </w:r>
      <w:r w:rsidR="005C0758" w:rsidRPr="005C0758">
        <w:rPr>
          <w:rFonts w:asciiTheme="majorHAnsi" w:hAnsiTheme="majorHAnsi" w:cstheme="majorHAnsi"/>
          <w:kern w:val="0"/>
          <w:sz w:val="48"/>
          <w:szCs w:val="48"/>
          <w:lang w:bidi="ar-JO"/>
        </w:rPr>
        <w:t>:</w:t>
      </w:r>
    </w:p>
    <w:p w14:paraId="3EB76802" w14:textId="77777777" w:rsidR="005C0758" w:rsidRPr="005C0758" w:rsidRDefault="005C0758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وَيَحْيَى بْنُ سَعِيدٍ الْمَذْكُورُ اسْمُ جَدِّهِ أَبَانُ بْنُ سَعِيدِ بْنِ الْعَاصِ بْنِ سَعِيدِ بْنِ الْعَاصِ بْنِ أُمَيَّةَ الْأُمَوِيُّ وَنَسَبَهُ الْمُصَنِّفُ قُرَشِيًّا بِالنِّسْبَةِ الْأَعَمِّيَّةِ، يُكَنَّى أَبَا أَيُّوبَ</w:t>
      </w:r>
      <w:r w:rsidRPr="005C0758">
        <w:rPr>
          <w:rFonts w:asciiTheme="majorHAnsi" w:hAnsiTheme="majorHAnsi" w:cstheme="majorHAnsi"/>
          <w:kern w:val="0"/>
          <w:sz w:val="48"/>
          <w:szCs w:val="48"/>
          <w:lang w:bidi="ar-JO"/>
        </w:rPr>
        <w:t>.</w:t>
      </w:r>
    </w:p>
    <w:p w14:paraId="1D1DF84F" w14:textId="77777777" w:rsidR="005C0758" w:rsidRPr="005C0758" w:rsidRDefault="005C0758" w:rsidP="005C0758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وَفِي طَبَقَتِهِ يَحْيَى بْنُ سَعِيدٍ الْقَطَّانُ وَحَدِيثُهُ فِي هَذَا الْكِتَابِ أَكْثَرُ مِنْ حَدِيثِ الْأُمَوِيِّ، وَلَيْسَ لَهُ ابن يَرْوِي عَنْهُ يُسَمَّى سَعِيدًا فَافْتَرَقَا</w:t>
      </w:r>
      <w:r w:rsidRPr="005C0758">
        <w:rPr>
          <w:rFonts w:asciiTheme="majorHAnsi" w:hAnsiTheme="majorHAnsi" w:cstheme="majorHAnsi"/>
          <w:kern w:val="0"/>
          <w:sz w:val="48"/>
          <w:szCs w:val="48"/>
          <w:lang w:bidi="ar-JO"/>
        </w:rPr>
        <w:t>.</w:t>
      </w:r>
    </w:p>
    <w:p w14:paraId="67BCCBDD" w14:textId="7FBE30E7" w:rsidR="00912B9A" w:rsidRDefault="005C0758" w:rsidP="004B4F26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وَفِي الْكِتَابِ مِمَّنْ يُقَالُ لَهُ يَحْيَى بْنُ سَعِيدٍ؛ اثْنَانِ أَيْضًا، لَكِنْ مِنْ طَبَقَةٍ فَوْقَ طَبَقَةِ هَذَيْنِ، وَهُمَا: يَحْيَى بْنُ سَعِيدٍ الْأَنْصَارِيُّ </w:t>
      </w:r>
      <w:r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lastRenderedPageBreak/>
        <w:t>السَّابِقُ فِي حَدِيثِ الْأَعْمَالِ أَوَّلَ الْكِتَابِ، وَيَحْيَى بْنُ سَعِيدٍ التَّيْمِيُّ أَبُو حَيَّانَ وَيَمْتَازُ عَنِ الْأَنْصَارِيِّ بِالْكُنْيَةِ. وَالله الْمُوفق. انتهى</w:t>
      </w:r>
    </w:p>
    <w:p w14:paraId="12F8B883" w14:textId="77777777" w:rsidR="004B4F26" w:rsidRPr="005C0758" w:rsidRDefault="004B4F26" w:rsidP="004B4F26">
      <w:pPr>
        <w:bidi/>
        <w:ind w:left="-858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</w:p>
    <w:p w14:paraId="51B98229" w14:textId="4E7605CA" w:rsidR="00446475" w:rsidRPr="00A54A91" w:rsidRDefault="002A58B6" w:rsidP="00446475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(قَالَ: حَدَّثَنَا أَبُو بُرْدَةَ بْنُ عَبْدِ اللَّهِ بْنِ أَبِي بُرْدَةَ)</w:t>
      </w:r>
      <w:r w:rsidR="00C95902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C95902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هو بُرَيْد بن عبد الله</w:t>
      </w:r>
      <w:r w:rsidR="000934EB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بن أبي بردة بن أبي موسى الأشعري</w:t>
      </w:r>
      <w:r w:rsidR="00BC3CA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أبو بردة</w:t>
      </w:r>
      <w:r w:rsidR="005756B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8419E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الكوفي</w:t>
      </w:r>
      <w:r w:rsidR="00F536A1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. </w:t>
      </w:r>
      <w:r w:rsidR="00D70E4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من أتباع التابعين، </w:t>
      </w:r>
      <w:r w:rsidR="004A525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صدوق له مناكير،</w:t>
      </w:r>
      <w:r w:rsidR="00CB7139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روى له الجماعة.</w:t>
      </w:r>
      <w:r w:rsidR="00440C06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0C844ED8" w14:textId="07EB7294" w:rsidR="00020001" w:rsidRPr="00A54A91" w:rsidRDefault="002A58B6" w:rsidP="00020001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(عَنْ أَبِي بُرْدَةَ)</w:t>
      </w:r>
      <w:r w:rsidR="0030653A" w:rsidRPr="00A54A91">
        <w:rPr>
          <w:rFonts w:asciiTheme="majorHAnsi" w:hAnsiTheme="majorHAnsi" w:cstheme="majorHAnsi"/>
          <w:b/>
          <w:bCs/>
          <w:color w:val="800000"/>
          <w:kern w:val="0"/>
          <w:sz w:val="48"/>
          <w:szCs w:val="48"/>
          <w:rtl/>
          <w:lang w:bidi="ar-JO"/>
        </w:rPr>
        <w:t xml:space="preserve"> </w:t>
      </w:r>
      <w:r w:rsidR="0030653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بن أَبي مُوسَى الأشعري، </w:t>
      </w:r>
      <w:r w:rsidR="005C706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مشهور بكنيته، ومختلف في اسمه</w:t>
      </w:r>
      <w:r w:rsidR="0019011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لعله عامر،</w:t>
      </w:r>
      <w:r w:rsidR="0030653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تابعي</w:t>
      </w:r>
      <w:r w:rsidR="005C706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ثقة،</w:t>
      </w:r>
      <w:r w:rsidR="0030653A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من أهل الكوفة، </w:t>
      </w:r>
      <w:r w:rsidR="0044647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مات سنة أربع ومائة</w:t>
      </w:r>
      <w:r w:rsidR="00126E2D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44647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وقيل غير</w:t>
      </w:r>
      <w:r w:rsidR="00E30C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44647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ذلك</w:t>
      </w:r>
      <w:r w:rsidR="00E30C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44647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جاز الثمانين.</w:t>
      </w:r>
      <w:r w:rsidR="00B8317F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روى له الجماعة</w:t>
      </w:r>
      <w:r w:rsidR="0044647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</w:t>
      </w:r>
    </w:p>
    <w:p w14:paraId="431A0BC9" w14:textId="4311A202" w:rsidR="003E4E55" w:rsidRDefault="002A58B6" w:rsidP="00332F5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(عَنْ أَبِي مُوسَى رَضِيَ اللَّهُ عَنْهُ)</w:t>
      </w:r>
      <w:r w:rsidR="00F90C27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FF7FE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الصحابي الجليل</w:t>
      </w:r>
      <w:r w:rsidR="00CA54A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FF7FE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  <w:r w:rsidR="00F90C27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صاحب النبي صلى الله عليه وسلم، عَبد</w:t>
      </w:r>
      <w:r w:rsidR="00155FD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</w:t>
      </w:r>
      <w:r w:rsidR="00F90C27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اللَّهِ بن قيس</w:t>
      </w:r>
      <w:r w:rsidR="004934B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بن س</w:t>
      </w:r>
      <w:r w:rsidR="002B623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4934B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ليم بن ح</w:t>
      </w:r>
      <w:r w:rsidR="002B623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َ</w:t>
      </w:r>
      <w:r w:rsidR="004934B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ض</w:t>
      </w:r>
      <w:r w:rsidR="002B623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="004934BE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ار</w:t>
      </w:r>
      <w:r w:rsidR="002B59E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أبو موسى الأشعري، نسبة إلى قبيلة الأشعريين </w:t>
      </w:r>
      <w:r w:rsidR="00CA54A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وهي قبيلة يمنية، صحابي </w:t>
      </w:r>
      <w:r w:rsidR="007E158B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فقيه مشهور</w:t>
      </w:r>
      <w:r w:rsidR="00CA54A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05500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استعمله النبي صلى الله عليه وسلم على زبيد</w:t>
      </w:r>
      <w:r w:rsidR="00A11B6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وعدن، واستعمله عمر على الكوفة</w:t>
      </w:r>
      <w:r w:rsidR="00B80E8A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3E4E5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قال له النبي صلى الله عليه وسلم: </w:t>
      </w:r>
      <w:r w:rsidR="003E4E55" w:rsidRPr="003E4E5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«يَا أَبَا مُوسَى لَقَدْ أُعْطِيتَ مِزْمَارًا مِنْ مَزَامِيرِ آلِ دَاوُدَ»</w:t>
      </w:r>
      <w:r w:rsidR="00483E5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ودعا </w:t>
      </w:r>
      <w:r w:rsidR="00BE76E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النبي صلى الله عليه وسلم له</w:t>
      </w:r>
      <w:r w:rsidR="00483E5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، قال: </w:t>
      </w:r>
      <w:r w:rsidR="00BE76E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</w:t>
      </w:r>
      <w:r w:rsidR="00483E53" w:rsidRPr="00483E53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‌اللَّهُمَّ ‌اغْفِرْ ‌لِعَبْدِ ‌اللَّهِ ‌بْنِ ‌قَيْسٍ ذَنْبَهُ، </w:t>
      </w:r>
      <w:r w:rsidR="00BC3945" w:rsidRPr="00BC3945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وَأَدْخِلْهُ يَوْمَ الْقِيَامَةِ مُدْخَلًا كَرِيمًا</w:t>
      </w:r>
      <w:r w:rsidR="00BE76E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".</w:t>
      </w:r>
    </w:p>
    <w:p w14:paraId="264BCBA9" w14:textId="5A7E8751" w:rsidR="00684C00" w:rsidRDefault="00DF65F6" w:rsidP="003E4E55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مات سنة خمسين، وقيل بعدها</w:t>
      </w:r>
      <w:r w:rsidR="00C30EBC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. روى له الجماعة.</w:t>
      </w:r>
      <w:r w:rsidR="00C43504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6F33DB87" w14:textId="47397C8E" w:rsidR="005C0758" w:rsidRDefault="005C0758" w:rsidP="005C0758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5C0758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هَذَا ‌الْإِسْنَادُ ‌كُلُّهُ ‌كُوفِيُّونَ</w:t>
      </w:r>
      <w:r w:rsidR="002B148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58E4045B" w14:textId="7F4C1362" w:rsidR="004A2355" w:rsidRDefault="00CC0398" w:rsidP="00684C00">
      <w:pPr>
        <w:bidi/>
        <w:ind w:left="-858"/>
        <w:jc w:val="both"/>
        <w:rPr>
          <w:rFonts w:asciiTheme="majorHAnsi" w:hAnsiTheme="majorHAnsi" w:cstheme="majorHAnsi"/>
          <w:b/>
          <w:bCs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lastRenderedPageBreak/>
        <w:t>(</w:t>
      </w:r>
      <w:r w:rsidR="002A58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قَالَ: قَالُوا يَا رَسُولَ اللَّهِ</w:t>
      </w:r>
      <w:r w:rsidR="00684C00"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2A58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684C00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في </w:t>
      </w:r>
      <w:r w:rsidR="00DC350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رواية في </w:t>
      </w:r>
      <w:r w:rsidR="00684C00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صحيح مسلم</w:t>
      </w:r>
      <w:r w:rsidR="0010624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بنفس الإسناد</w:t>
      </w:r>
      <w:r w:rsidR="00684C00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: </w:t>
      </w:r>
      <w:r w:rsidR="00DC350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</w:t>
      </w:r>
      <w:r w:rsidR="004A2355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قال</w:t>
      </w:r>
      <w:r w:rsidR="00106240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:</w:t>
      </w:r>
      <w:r w:rsidR="004A2355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قلت</w:t>
      </w:r>
      <w:r w:rsidR="00DC350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</w:t>
      </w:r>
      <w:r w:rsidR="004A2355" w:rsidRPr="004A2355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، </w:t>
      </w:r>
      <w:r w:rsidR="004A2355" w:rsidRPr="00A14C5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فالسائل أبو موسى نفسه.</w:t>
      </w:r>
      <w:r w:rsidR="00A14C5E" w:rsidRPr="00A14C5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وفي رواية بنفس الإسناد خارج الصحيحين:"</w:t>
      </w:r>
      <w:r w:rsidR="00A14C5E" w:rsidRPr="00A14C5E">
        <w:rPr>
          <w:rtl/>
        </w:rPr>
        <w:t xml:space="preserve"> </w:t>
      </w:r>
      <w:r w:rsidR="00A14C5E" w:rsidRPr="00A14C5E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سَأَلْنَا رَسُولَ اللَّهِ صلى الله عليه وسلم</w:t>
      </w:r>
      <w:r w:rsidR="00A14C5E" w:rsidRPr="00A14C5E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".</w:t>
      </w:r>
    </w:p>
    <w:p w14:paraId="31B4736F" w14:textId="409833F0" w:rsidR="00332F55" w:rsidRPr="004A2355" w:rsidRDefault="00684C00" w:rsidP="004A2355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b/>
          <w:bCs/>
          <w:color w:val="FF0000"/>
          <w:kern w:val="0"/>
          <w:sz w:val="48"/>
          <w:szCs w:val="48"/>
          <w:rtl/>
          <w:lang w:bidi="ar-JO"/>
        </w:rPr>
        <w:t>(</w:t>
      </w:r>
      <w:r w:rsidR="002A58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أَيُّ الإِسْلاَمِ أَفْضَلُ؟</w:t>
      </w:r>
      <w:r w:rsidR="00332F55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)</w:t>
      </w:r>
      <w:r w:rsidR="002A58B6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 xml:space="preserve"> </w:t>
      </w:r>
      <w:r w:rsidR="00DC3509" w:rsidRPr="00084D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وفي رواية في صحيح مسلم: "</w:t>
      </w:r>
      <w:r w:rsidR="00084D0C" w:rsidRPr="00084D0C">
        <w:rPr>
          <w:rtl/>
        </w:rPr>
        <w:t xml:space="preserve"> </w:t>
      </w:r>
      <w:r w:rsidR="00084D0C" w:rsidRPr="00084D0C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أَيُّ المُسْلِمِينَ أَفْضَلُ</w:t>
      </w:r>
      <w:r w:rsidR="00DC3509" w:rsidRPr="00084D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"</w:t>
      </w:r>
      <w:r w:rsidR="00084D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</w:t>
      </w:r>
      <w:r w:rsidR="00DC3509" w:rsidRPr="00084D0C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332F5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قال بعض العلماء:</w:t>
      </w:r>
      <w:r w:rsidR="006C6D0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332F5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فيه حذفٌ، أيْ: أيُّ ذوي الإسلام</w:t>
      </w:r>
      <w:r w:rsidR="00B24EE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أفضل</w:t>
      </w:r>
      <w:r w:rsidR="00332F5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>؟</w:t>
      </w:r>
      <w:r w:rsidR="00B24EE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أي </w:t>
      </w:r>
      <w:proofErr w:type="spellStart"/>
      <w:r w:rsidR="006C6D0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أي</w:t>
      </w:r>
      <w:r w:rsidR="0017105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ُّ</w:t>
      </w:r>
      <w:proofErr w:type="spellEnd"/>
      <w:r w:rsidR="006C6D0F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B24EE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أصحاب الإسلام، بمعنى رواية مسلم</w:t>
      </w:r>
      <w:r w:rsidR="0017105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أي </w:t>
      </w:r>
      <w:proofErr w:type="spellStart"/>
      <w:r w:rsidR="0017105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أي</w:t>
      </w:r>
      <w:proofErr w:type="spellEnd"/>
      <w:r w:rsidR="0017105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المسلمين</w:t>
      </w:r>
      <w:r w:rsidR="001D5A3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فهي تؤيده.</w:t>
      </w:r>
      <w:r w:rsidR="00332F55"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77DAA31A" w14:textId="2FEC4418" w:rsidR="007F7F5C" w:rsidRDefault="007F7F5C" w:rsidP="00CD04EA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وقال </w:t>
      </w:r>
      <w:r w:rsidR="001D5A3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آخرون</w:t>
      </w:r>
      <w:r w:rsidRPr="00A54A91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: </w:t>
      </w:r>
      <w:r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>أي: أيّ خصال</w:t>
      </w:r>
      <w:r w:rsidR="001D5A33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 xml:space="preserve"> الإسلام</w:t>
      </w:r>
      <w:r w:rsidRPr="00A54A91">
        <w:rPr>
          <w:rFonts w:asciiTheme="majorHAnsi" w:hAnsiTheme="majorHAnsi" w:cstheme="majorHAnsi"/>
          <w:color w:val="000000"/>
          <w:kern w:val="0"/>
          <w:sz w:val="48"/>
          <w:szCs w:val="48"/>
          <w:rtl/>
          <w:lang w:bidi="ar-JO"/>
        </w:rPr>
        <w:t xml:space="preserve"> أفضلُ</w:t>
      </w:r>
      <w:r w:rsidR="00C25A58">
        <w:rPr>
          <w:rFonts w:asciiTheme="majorHAnsi" w:hAnsiTheme="majorHAnsi" w:cstheme="majorHAnsi" w:hint="cs"/>
          <w:color w:val="000000"/>
          <w:kern w:val="0"/>
          <w:sz w:val="48"/>
          <w:szCs w:val="48"/>
          <w:rtl/>
          <w:lang w:bidi="ar-JO"/>
        </w:rPr>
        <w:t>.</w:t>
      </w:r>
      <w:r w:rsidR="001D5A3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</w:p>
    <w:p w14:paraId="0D3C88B4" w14:textId="60ADB524" w:rsidR="00314B39" w:rsidRPr="00A54A91" w:rsidRDefault="00314B39" w:rsidP="00314B39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فيكون معنى السؤال: </w:t>
      </w:r>
      <w:r w:rsidRPr="00314B3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أي</w:t>
      </w:r>
      <w:r w:rsidR="004845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ُّ</w:t>
      </w:r>
      <w:r w:rsidRPr="00314B3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أمور الإسلام</w:t>
      </w:r>
      <w:r w:rsidR="004845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Pr="00314B3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وخصال</w:t>
      </w:r>
      <w:r w:rsidR="004845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Pr="00314B39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ه أفضل</w:t>
      </w:r>
      <w:r w:rsidR="002E3C0C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47FD1F46" w14:textId="77777777" w:rsidR="00CD04EA" w:rsidRDefault="002A58B6" w:rsidP="00332F55">
      <w:pPr>
        <w:bidi/>
        <w:ind w:left="-858"/>
        <w:jc w:val="both"/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</w:pPr>
      <w:r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قَالَ: «مَنْ سَلِمَ المُسْلِمُونَ مِنْ لِسَانِهِ، وَيَدِهِ»</w:t>
      </w:r>
      <w:r w:rsidR="00CC0398" w:rsidRPr="00A54A91">
        <w:rPr>
          <w:rFonts w:asciiTheme="majorHAnsi" w:hAnsiTheme="majorHAnsi" w:cstheme="majorHAnsi"/>
          <w:b/>
          <w:bCs/>
          <w:color w:val="FF0000"/>
          <w:kern w:val="0"/>
          <w:sz w:val="48"/>
          <w:szCs w:val="48"/>
          <w:rtl/>
          <w:lang w:bidi="ar-JO"/>
        </w:rPr>
        <w:t>)</w:t>
      </w:r>
    </w:p>
    <w:p w14:paraId="31969491" w14:textId="75C9F12C" w:rsidR="002A58B6" w:rsidRPr="00433752" w:rsidRDefault="00D34C20" w:rsidP="00D34C20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فيكون الإيمان خصال</w:t>
      </w:r>
      <w:r w:rsidR="006C6D9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اً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بعض</w:t>
      </w:r>
      <w:r w:rsidR="006C6D9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ُ هذه الخصال</w:t>
      </w: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أفضل من بعض</w:t>
      </w:r>
      <w:r w:rsidR="00C25A58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وهذه خصلة منها</w:t>
      </w:r>
      <w:r w:rsidR="000571F9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، و</w:t>
      </w:r>
      <w:r w:rsidR="006C6D97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يدل هذا على أن الإيمان يزيد وينقص.</w:t>
      </w:r>
      <w:r w:rsidR="00433752" w:rsidRPr="00433752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</w:t>
      </w:r>
      <w:r w:rsidR="007F7F5C" w:rsidRPr="00433752"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  <w:t xml:space="preserve"> </w:t>
      </w:r>
    </w:p>
    <w:p w14:paraId="17A016FB" w14:textId="77777777" w:rsidR="00B87063" w:rsidRDefault="00B70A7B" w:rsidP="00C037FB">
      <w:pPr>
        <w:bidi/>
        <w:ind w:left="-858"/>
        <w:jc w:val="both"/>
        <w:rPr>
          <w:rFonts w:asciiTheme="majorHAnsi" w:hAnsiTheme="majorHAnsi" w:cstheme="majorHAnsi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وهذا الحديث متفق عليه، </w:t>
      </w:r>
      <w:r w:rsidR="0021572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أخرجه مسلم عن شيخ البخاري مباشرة، بإسناده، فتابع مسلم</w:t>
      </w:r>
      <w:r w:rsidR="00B8706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ٌ</w:t>
      </w:r>
      <w:r w:rsidR="0021572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البخاري</w:t>
      </w:r>
      <w:r w:rsidR="00B8706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َّ</w:t>
      </w:r>
      <w:r w:rsidR="00215726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 xml:space="preserve"> عليه متابعة تامة</w:t>
      </w:r>
      <w:r w:rsidR="00B87063">
        <w:rPr>
          <w:rFonts w:asciiTheme="majorHAnsi" w:hAnsiTheme="majorHAnsi" w:cstheme="majorHAnsi" w:hint="cs"/>
          <w:kern w:val="0"/>
          <w:sz w:val="48"/>
          <w:szCs w:val="48"/>
          <w:rtl/>
          <w:lang w:bidi="ar-JO"/>
        </w:rPr>
        <w:t>.</w:t>
      </w:r>
    </w:p>
    <w:p w14:paraId="142563C6" w14:textId="6889E439" w:rsidR="00B70A7B" w:rsidRDefault="00832B5D" w:rsidP="00B87063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ورواه </w:t>
      </w:r>
      <w:r w:rsidR="00B8706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أيضاً 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عن </w:t>
      </w:r>
      <w:r w:rsidRPr="00832B5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>إِبْرَاهِيم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َ</w:t>
      </w:r>
      <w:r w:rsidRPr="00832B5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بْن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ِ</w:t>
      </w:r>
      <w:r w:rsidRPr="00832B5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سَعِيدٍ الْجَوْهَرِيُّ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 عن أبي</w:t>
      </w:r>
      <w:r w:rsidRPr="00832B5D"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  <w:t xml:space="preserve"> أُسَامَةَ قَالَ: حَدَّثَنِي بُرَيْدُ بْنُ عَبْدِ اللَّهِ بِه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.</w:t>
      </w:r>
    </w:p>
    <w:p w14:paraId="6361C53B" w14:textId="1669CA12" w:rsidR="00844CFE" w:rsidRDefault="00844CFE" w:rsidP="00844CFE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rtl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وأخرج الحديث من الطريقين </w:t>
      </w:r>
      <w:r w:rsidR="002E509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عن بريد 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جمع من أصحاب الصحاح والسنن والمسانيد.</w:t>
      </w:r>
    </w:p>
    <w:p w14:paraId="1A4BCABB" w14:textId="0D0557CB" w:rsidR="00A002CB" w:rsidRPr="00C037FB" w:rsidRDefault="00A002CB" w:rsidP="00A002CB">
      <w:pPr>
        <w:bidi/>
        <w:ind w:left="-858"/>
        <w:jc w:val="both"/>
        <w:rPr>
          <w:rFonts w:asciiTheme="majorHAnsi" w:hAnsiTheme="majorHAnsi" w:cs="Calibri Light"/>
          <w:kern w:val="0"/>
          <w:sz w:val="48"/>
          <w:szCs w:val="48"/>
          <w:lang w:bidi="ar-JO"/>
        </w:rPr>
      </w:pP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lastRenderedPageBreak/>
        <w:t>ور</w:t>
      </w:r>
      <w:r w:rsidR="00B8706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ُ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وي الحديث </w:t>
      </w:r>
      <w:r w:rsidR="0029796F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عن أبي موسى، 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من</w:t>
      </w:r>
      <w:r w:rsidR="00855D6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غير طريق بريد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0550D3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عن أبي بردة</w:t>
      </w:r>
      <w:r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2E5099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أخرجها</w:t>
      </w:r>
      <w:r w:rsidR="00855D6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البزار</w:t>
      </w:r>
      <w:r w:rsidR="0048631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،</w:t>
      </w:r>
      <w:r w:rsidR="00855D66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 </w:t>
      </w:r>
      <w:r w:rsidR="003B27F5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 xml:space="preserve">وذكر ما يدل على </w:t>
      </w:r>
      <w:r w:rsidR="00486312">
        <w:rPr>
          <w:rFonts w:asciiTheme="majorHAnsi" w:hAnsiTheme="majorHAnsi" w:cs="Calibri Light" w:hint="cs"/>
          <w:kern w:val="0"/>
          <w:sz w:val="48"/>
          <w:szCs w:val="48"/>
          <w:rtl/>
          <w:lang w:bidi="ar-JO"/>
        </w:rPr>
        <w:t>أنها معلة. والله أعلم</w:t>
      </w:r>
    </w:p>
    <w:sectPr w:rsidR="00A002CB" w:rsidRPr="00C037FB">
      <w:footerReference w:type="default" r:id="rId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B2F30" w14:textId="77777777" w:rsidR="001D021A" w:rsidRDefault="001D021A" w:rsidP="008708CD">
      <w:pPr>
        <w:spacing w:after="0" w:line="240" w:lineRule="auto"/>
      </w:pPr>
      <w:r>
        <w:separator/>
      </w:r>
    </w:p>
  </w:endnote>
  <w:endnote w:type="continuationSeparator" w:id="0">
    <w:p w14:paraId="08FD736F" w14:textId="77777777" w:rsidR="001D021A" w:rsidRDefault="001D021A" w:rsidP="00870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9693268"/>
      <w:docPartObj>
        <w:docPartGallery w:val="Page Numbers (Bottom of Page)"/>
        <w:docPartUnique/>
      </w:docPartObj>
    </w:sdtPr>
    <w:sdtContent>
      <w:p w14:paraId="39D047B1" w14:textId="7006531B" w:rsidR="008708CD" w:rsidRDefault="008708C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233EAC61" w14:textId="77777777" w:rsidR="008708CD" w:rsidRDefault="008708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B6500" w14:textId="77777777" w:rsidR="001D021A" w:rsidRDefault="001D021A" w:rsidP="008708CD">
      <w:pPr>
        <w:spacing w:after="0" w:line="240" w:lineRule="auto"/>
      </w:pPr>
      <w:r>
        <w:separator/>
      </w:r>
    </w:p>
  </w:footnote>
  <w:footnote w:type="continuationSeparator" w:id="0">
    <w:p w14:paraId="1AB5E8A9" w14:textId="77777777" w:rsidR="001D021A" w:rsidRDefault="001D021A" w:rsidP="008708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B56"/>
    <w:rsid w:val="00000D5C"/>
    <w:rsid w:val="00001815"/>
    <w:rsid w:val="00003F72"/>
    <w:rsid w:val="00013C63"/>
    <w:rsid w:val="00020001"/>
    <w:rsid w:val="00021395"/>
    <w:rsid w:val="00023848"/>
    <w:rsid w:val="00024139"/>
    <w:rsid w:val="00026495"/>
    <w:rsid w:val="00033615"/>
    <w:rsid w:val="000449A0"/>
    <w:rsid w:val="000478D3"/>
    <w:rsid w:val="00051C67"/>
    <w:rsid w:val="00053CB9"/>
    <w:rsid w:val="00055006"/>
    <w:rsid w:val="000550D3"/>
    <w:rsid w:val="00056300"/>
    <w:rsid w:val="0005716F"/>
    <w:rsid w:val="000571F9"/>
    <w:rsid w:val="00066A46"/>
    <w:rsid w:val="00066AD2"/>
    <w:rsid w:val="000716EF"/>
    <w:rsid w:val="00072622"/>
    <w:rsid w:val="00082B1D"/>
    <w:rsid w:val="000841D6"/>
    <w:rsid w:val="00084D0C"/>
    <w:rsid w:val="000932BC"/>
    <w:rsid w:val="000934EB"/>
    <w:rsid w:val="000942FA"/>
    <w:rsid w:val="00094DF7"/>
    <w:rsid w:val="000A01A8"/>
    <w:rsid w:val="000A2338"/>
    <w:rsid w:val="000A23A9"/>
    <w:rsid w:val="000A42B5"/>
    <w:rsid w:val="000A5A03"/>
    <w:rsid w:val="000B3CE4"/>
    <w:rsid w:val="000B610E"/>
    <w:rsid w:val="000C0CF1"/>
    <w:rsid w:val="000C0E77"/>
    <w:rsid w:val="000C7CC1"/>
    <w:rsid w:val="000D7FDF"/>
    <w:rsid w:val="000E338D"/>
    <w:rsid w:val="000F4598"/>
    <w:rsid w:val="00102DE7"/>
    <w:rsid w:val="001043C7"/>
    <w:rsid w:val="00105154"/>
    <w:rsid w:val="00106240"/>
    <w:rsid w:val="0011330B"/>
    <w:rsid w:val="001219FF"/>
    <w:rsid w:val="00124E78"/>
    <w:rsid w:val="00126E2D"/>
    <w:rsid w:val="001323E7"/>
    <w:rsid w:val="00133036"/>
    <w:rsid w:val="00136AD8"/>
    <w:rsid w:val="00144DC0"/>
    <w:rsid w:val="00147B91"/>
    <w:rsid w:val="00155FDF"/>
    <w:rsid w:val="001571C0"/>
    <w:rsid w:val="001607F8"/>
    <w:rsid w:val="0016285E"/>
    <w:rsid w:val="00171057"/>
    <w:rsid w:val="001711D9"/>
    <w:rsid w:val="001752D7"/>
    <w:rsid w:val="0017591A"/>
    <w:rsid w:val="00190110"/>
    <w:rsid w:val="00192919"/>
    <w:rsid w:val="001A1A79"/>
    <w:rsid w:val="001B1256"/>
    <w:rsid w:val="001B787B"/>
    <w:rsid w:val="001C0361"/>
    <w:rsid w:val="001C4826"/>
    <w:rsid w:val="001D021A"/>
    <w:rsid w:val="001D0FBF"/>
    <w:rsid w:val="001D2311"/>
    <w:rsid w:val="001D38D9"/>
    <w:rsid w:val="001D5A33"/>
    <w:rsid w:val="001E5C8D"/>
    <w:rsid w:val="001E62A5"/>
    <w:rsid w:val="001F12A2"/>
    <w:rsid w:val="001F2280"/>
    <w:rsid w:val="001F2505"/>
    <w:rsid w:val="00200BBA"/>
    <w:rsid w:val="00207BD2"/>
    <w:rsid w:val="00211E6F"/>
    <w:rsid w:val="00214FE8"/>
    <w:rsid w:val="0021539B"/>
    <w:rsid w:val="00215726"/>
    <w:rsid w:val="00215FF5"/>
    <w:rsid w:val="0022278A"/>
    <w:rsid w:val="002318E2"/>
    <w:rsid w:val="002346AF"/>
    <w:rsid w:val="00235A5A"/>
    <w:rsid w:val="002364AC"/>
    <w:rsid w:val="00241330"/>
    <w:rsid w:val="00244420"/>
    <w:rsid w:val="00253C55"/>
    <w:rsid w:val="00261ED6"/>
    <w:rsid w:val="002655FE"/>
    <w:rsid w:val="0029796F"/>
    <w:rsid w:val="002A0C9F"/>
    <w:rsid w:val="002A58B6"/>
    <w:rsid w:val="002A7C35"/>
    <w:rsid w:val="002A7DDC"/>
    <w:rsid w:val="002B1486"/>
    <w:rsid w:val="002B5577"/>
    <w:rsid w:val="002B59E9"/>
    <w:rsid w:val="002B623F"/>
    <w:rsid w:val="002B7F0D"/>
    <w:rsid w:val="002D34E8"/>
    <w:rsid w:val="002D5C68"/>
    <w:rsid w:val="002E1219"/>
    <w:rsid w:val="002E19E1"/>
    <w:rsid w:val="002E3C0C"/>
    <w:rsid w:val="002E5099"/>
    <w:rsid w:val="002E6ADD"/>
    <w:rsid w:val="002F2548"/>
    <w:rsid w:val="0030050A"/>
    <w:rsid w:val="00301208"/>
    <w:rsid w:val="00301679"/>
    <w:rsid w:val="00304C29"/>
    <w:rsid w:val="0030653A"/>
    <w:rsid w:val="0030777B"/>
    <w:rsid w:val="00314B39"/>
    <w:rsid w:val="00317E6B"/>
    <w:rsid w:val="00322779"/>
    <w:rsid w:val="0032297D"/>
    <w:rsid w:val="00332F55"/>
    <w:rsid w:val="00337721"/>
    <w:rsid w:val="003423AC"/>
    <w:rsid w:val="00346435"/>
    <w:rsid w:val="003470A4"/>
    <w:rsid w:val="003520E1"/>
    <w:rsid w:val="00353EC9"/>
    <w:rsid w:val="0038026B"/>
    <w:rsid w:val="0038498F"/>
    <w:rsid w:val="00395EC5"/>
    <w:rsid w:val="003965DD"/>
    <w:rsid w:val="003A1658"/>
    <w:rsid w:val="003A58FD"/>
    <w:rsid w:val="003B27F5"/>
    <w:rsid w:val="003B5007"/>
    <w:rsid w:val="003B7CBB"/>
    <w:rsid w:val="003C56F2"/>
    <w:rsid w:val="003C60C4"/>
    <w:rsid w:val="003E0E9A"/>
    <w:rsid w:val="003E4E55"/>
    <w:rsid w:val="003F039F"/>
    <w:rsid w:val="0041449C"/>
    <w:rsid w:val="004246E8"/>
    <w:rsid w:val="00433752"/>
    <w:rsid w:val="00434AF0"/>
    <w:rsid w:val="00434D69"/>
    <w:rsid w:val="00440C06"/>
    <w:rsid w:val="00446475"/>
    <w:rsid w:val="00450B6A"/>
    <w:rsid w:val="00452CDF"/>
    <w:rsid w:val="00464D3E"/>
    <w:rsid w:val="00475D1A"/>
    <w:rsid w:val="00477968"/>
    <w:rsid w:val="0048301A"/>
    <w:rsid w:val="00483E53"/>
    <w:rsid w:val="004845D3"/>
    <w:rsid w:val="00484D71"/>
    <w:rsid w:val="00486312"/>
    <w:rsid w:val="004934BE"/>
    <w:rsid w:val="00495F62"/>
    <w:rsid w:val="004A1FB3"/>
    <w:rsid w:val="004A2355"/>
    <w:rsid w:val="004A29B1"/>
    <w:rsid w:val="004A5256"/>
    <w:rsid w:val="004B118A"/>
    <w:rsid w:val="004B35CB"/>
    <w:rsid w:val="004B4C93"/>
    <w:rsid w:val="004B4F26"/>
    <w:rsid w:val="004B6CC9"/>
    <w:rsid w:val="004C231D"/>
    <w:rsid w:val="004C43D4"/>
    <w:rsid w:val="004C4891"/>
    <w:rsid w:val="004C5CDB"/>
    <w:rsid w:val="004C767F"/>
    <w:rsid w:val="004D0A74"/>
    <w:rsid w:val="004D1550"/>
    <w:rsid w:val="004D226E"/>
    <w:rsid w:val="004D3F3C"/>
    <w:rsid w:val="004D429E"/>
    <w:rsid w:val="004E0312"/>
    <w:rsid w:val="004E0A6A"/>
    <w:rsid w:val="004E69BB"/>
    <w:rsid w:val="004F5555"/>
    <w:rsid w:val="005005AA"/>
    <w:rsid w:val="00502C23"/>
    <w:rsid w:val="00504CF8"/>
    <w:rsid w:val="00505366"/>
    <w:rsid w:val="00507E0D"/>
    <w:rsid w:val="0051353B"/>
    <w:rsid w:val="005140FA"/>
    <w:rsid w:val="005150BE"/>
    <w:rsid w:val="0052453F"/>
    <w:rsid w:val="00533EA0"/>
    <w:rsid w:val="005433DC"/>
    <w:rsid w:val="00543814"/>
    <w:rsid w:val="00550651"/>
    <w:rsid w:val="00552CC9"/>
    <w:rsid w:val="00561419"/>
    <w:rsid w:val="00564236"/>
    <w:rsid w:val="00570DE3"/>
    <w:rsid w:val="00571E31"/>
    <w:rsid w:val="0057545A"/>
    <w:rsid w:val="005756B9"/>
    <w:rsid w:val="005774E5"/>
    <w:rsid w:val="00587B8C"/>
    <w:rsid w:val="00591750"/>
    <w:rsid w:val="005A1C5B"/>
    <w:rsid w:val="005A1C9D"/>
    <w:rsid w:val="005A2653"/>
    <w:rsid w:val="005A3A92"/>
    <w:rsid w:val="005A3CFE"/>
    <w:rsid w:val="005A464C"/>
    <w:rsid w:val="005B050E"/>
    <w:rsid w:val="005C0758"/>
    <w:rsid w:val="005C54C9"/>
    <w:rsid w:val="005C5AE4"/>
    <w:rsid w:val="005C5CF6"/>
    <w:rsid w:val="005C7063"/>
    <w:rsid w:val="005D445B"/>
    <w:rsid w:val="005D48E8"/>
    <w:rsid w:val="005D6E6F"/>
    <w:rsid w:val="005D77F9"/>
    <w:rsid w:val="005D7F40"/>
    <w:rsid w:val="005E2E70"/>
    <w:rsid w:val="005E6161"/>
    <w:rsid w:val="005E6536"/>
    <w:rsid w:val="005E6AA7"/>
    <w:rsid w:val="005F4206"/>
    <w:rsid w:val="005F4286"/>
    <w:rsid w:val="005F695F"/>
    <w:rsid w:val="00601F38"/>
    <w:rsid w:val="006124B9"/>
    <w:rsid w:val="006212B1"/>
    <w:rsid w:val="00623AA4"/>
    <w:rsid w:val="00624808"/>
    <w:rsid w:val="006248B3"/>
    <w:rsid w:val="00633E10"/>
    <w:rsid w:val="00653FFF"/>
    <w:rsid w:val="00666E25"/>
    <w:rsid w:val="00667B31"/>
    <w:rsid w:val="00676477"/>
    <w:rsid w:val="00683B24"/>
    <w:rsid w:val="0068487B"/>
    <w:rsid w:val="00684C00"/>
    <w:rsid w:val="0068750D"/>
    <w:rsid w:val="006925D5"/>
    <w:rsid w:val="006A1A5B"/>
    <w:rsid w:val="006A38F4"/>
    <w:rsid w:val="006A3D4A"/>
    <w:rsid w:val="006A7164"/>
    <w:rsid w:val="006B1EF9"/>
    <w:rsid w:val="006C122A"/>
    <w:rsid w:val="006C4B23"/>
    <w:rsid w:val="006C5B43"/>
    <w:rsid w:val="006C69DA"/>
    <w:rsid w:val="006C6D0F"/>
    <w:rsid w:val="006C6D97"/>
    <w:rsid w:val="006C75AF"/>
    <w:rsid w:val="006D1B5D"/>
    <w:rsid w:val="006D2BA3"/>
    <w:rsid w:val="006D5B56"/>
    <w:rsid w:val="006D64B4"/>
    <w:rsid w:val="006D7BD6"/>
    <w:rsid w:val="006E0659"/>
    <w:rsid w:val="006E2BB4"/>
    <w:rsid w:val="006E3F13"/>
    <w:rsid w:val="006F3866"/>
    <w:rsid w:val="006F45FD"/>
    <w:rsid w:val="007040F9"/>
    <w:rsid w:val="00712AE0"/>
    <w:rsid w:val="00712C48"/>
    <w:rsid w:val="007174E5"/>
    <w:rsid w:val="0072517C"/>
    <w:rsid w:val="00726462"/>
    <w:rsid w:val="0072789B"/>
    <w:rsid w:val="0073131E"/>
    <w:rsid w:val="00744586"/>
    <w:rsid w:val="00745C94"/>
    <w:rsid w:val="00754D18"/>
    <w:rsid w:val="00766D94"/>
    <w:rsid w:val="0077758D"/>
    <w:rsid w:val="007824FB"/>
    <w:rsid w:val="00784D1E"/>
    <w:rsid w:val="0079175A"/>
    <w:rsid w:val="00797670"/>
    <w:rsid w:val="007B1A25"/>
    <w:rsid w:val="007C0B20"/>
    <w:rsid w:val="007C173B"/>
    <w:rsid w:val="007C3154"/>
    <w:rsid w:val="007C7736"/>
    <w:rsid w:val="007D1E55"/>
    <w:rsid w:val="007D694C"/>
    <w:rsid w:val="007D7DF8"/>
    <w:rsid w:val="007E158B"/>
    <w:rsid w:val="007F449C"/>
    <w:rsid w:val="007F51DF"/>
    <w:rsid w:val="007F7DFA"/>
    <w:rsid w:val="007F7F5C"/>
    <w:rsid w:val="0082173A"/>
    <w:rsid w:val="00832B5D"/>
    <w:rsid w:val="00833019"/>
    <w:rsid w:val="008407AB"/>
    <w:rsid w:val="008419E0"/>
    <w:rsid w:val="00841AA4"/>
    <w:rsid w:val="00843DBC"/>
    <w:rsid w:val="00844CFE"/>
    <w:rsid w:val="00845C80"/>
    <w:rsid w:val="00850336"/>
    <w:rsid w:val="008524A4"/>
    <w:rsid w:val="00854562"/>
    <w:rsid w:val="00854F9F"/>
    <w:rsid w:val="00855D66"/>
    <w:rsid w:val="008608D0"/>
    <w:rsid w:val="0086493E"/>
    <w:rsid w:val="00866686"/>
    <w:rsid w:val="008708CD"/>
    <w:rsid w:val="0087263F"/>
    <w:rsid w:val="00885822"/>
    <w:rsid w:val="00887A4B"/>
    <w:rsid w:val="008915D0"/>
    <w:rsid w:val="008971D3"/>
    <w:rsid w:val="0089759E"/>
    <w:rsid w:val="008A3599"/>
    <w:rsid w:val="008A5730"/>
    <w:rsid w:val="008B060C"/>
    <w:rsid w:val="008B15E2"/>
    <w:rsid w:val="008B44F2"/>
    <w:rsid w:val="008C010A"/>
    <w:rsid w:val="008C0135"/>
    <w:rsid w:val="008D131D"/>
    <w:rsid w:val="008D58DC"/>
    <w:rsid w:val="008D5DC1"/>
    <w:rsid w:val="008E44EB"/>
    <w:rsid w:val="008E5A24"/>
    <w:rsid w:val="008F02A6"/>
    <w:rsid w:val="008F2AB3"/>
    <w:rsid w:val="008F5DD0"/>
    <w:rsid w:val="00900959"/>
    <w:rsid w:val="00912B9A"/>
    <w:rsid w:val="00913AE2"/>
    <w:rsid w:val="00922CA0"/>
    <w:rsid w:val="00927DA4"/>
    <w:rsid w:val="009331F1"/>
    <w:rsid w:val="00936B71"/>
    <w:rsid w:val="00940728"/>
    <w:rsid w:val="009449B0"/>
    <w:rsid w:val="009455B6"/>
    <w:rsid w:val="009511E4"/>
    <w:rsid w:val="00952BEC"/>
    <w:rsid w:val="0096168D"/>
    <w:rsid w:val="00965517"/>
    <w:rsid w:val="00974A0C"/>
    <w:rsid w:val="00980B0A"/>
    <w:rsid w:val="00984A6D"/>
    <w:rsid w:val="00987BC9"/>
    <w:rsid w:val="00995A53"/>
    <w:rsid w:val="009A2F7D"/>
    <w:rsid w:val="009A48F3"/>
    <w:rsid w:val="009B2FB2"/>
    <w:rsid w:val="009B3D5B"/>
    <w:rsid w:val="009B3F13"/>
    <w:rsid w:val="009B41AB"/>
    <w:rsid w:val="009B6738"/>
    <w:rsid w:val="009C7D8E"/>
    <w:rsid w:val="009D074A"/>
    <w:rsid w:val="009D5EAA"/>
    <w:rsid w:val="009E499D"/>
    <w:rsid w:val="009F09C1"/>
    <w:rsid w:val="009F193A"/>
    <w:rsid w:val="009F7A09"/>
    <w:rsid w:val="00A002CB"/>
    <w:rsid w:val="00A0180B"/>
    <w:rsid w:val="00A033F6"/>
    <w:rsid w:val="00A04D37"/>
    <w:rsid w:val="00A11B68"/>
    <w:rsid w:val="00A13789"/>
    <w:rsid w:val="00A14C5E"/>
    <w:rsid w:val="00A1711C"/>
    <w:rsid w:val="00A209CE"/>
    <w:rsid w:val="00A211E2"/>
    <w:rsid w:val="00A256FD"/>
    <w:rsid w:val="00A25E69"/>
    <w:rsid w:val="00A30324"/>
    <w:rsid w:val="00A3559C"/>
    <w:rsid w:val="00A54A91"/>
    <w:rsid w:val="00A56757"/>
    <w:rsid w:val="00A64C53"/>
    <w:rsid w:val="00A70F42"/>
    <w:rsid w:val="00A81BC5"/>
    <w:rsid w:val="00A868C5"/>
    <w:rsid w:val="00A950AE"/>
    <w:rsid w:val="00A96750"/>
    <w:rsid w:val="00AA6A14"/>
    <w:rsid w:val="00AB4E0B"/>
    <w:rsid w:val="00AC2A40"/>
    <w:rsid w:val="00AC36A9"/>
    <w:rsid w:val="00AE155E"/>
    <w:rsid w:val="00AE4DBE"/>
    <w:rsid w:val="00AF113B"/>
    <w:rsid w:val="00AF2AE1"/>
    <w:rsid w:val="00AF456A"/>
    <w:rsid w:val="00AF4D3D"/>
    <w:rsid w:val="00B02549"/>
    <w:rsid w:val="00B058B5"/>
    <w:rsid w:val="00B12FB8"/>
    <w:rsid w:val="00B24EE7"/>
    <w:rsid w:val="00B34A51"/>
    <w:rsid w:val="00B43FC6"/>
    <w:rsid w:val="00B4574E"/>
    <w:rsid w:val="00B532BA"/>
    <w:rsid w:val="00B54149"/>
    <w:rsid w:val="00B55D71"/>
    <w:rsid w:val="00B60456"/>
    <w:rsid w:val="00B60F42"/>
    <w:rsid w:val="00B70A7B"/>
    <w:rsid w:val="00B71F18"/>
    <w:rsid w:val="00B721D0"/>
    <w:rsid w:val="00B744F5"/>
    <w:rsid w:val="00B80E8A"/>
    <w:rsid w:val="00B81BBA"/>
    <w:rsid w:val="00B8317F"/>
    <w:rsid w:val="00B87063"/>
    <w:rsid w:val="00BA1841"/>
    <w:rsid w:val="00BA2D18"/>
    <w:rsid w:val="00BB492D"/>
    <w:rsid w:val="00BC024D"/>
    <w:rsid w:val="00BC3945"/>
    <w:rsid w:val="00BC3CAA"/>
    <w:rsid w:val="00BD2DFD"/>
    <w:rsid w:val="00BD52F2"/>
    <w:rsid w:val="00BD6CBC"/>
    <w:rsid w:val="00BE0114"/>
    <w:rsid w:val="00BE2FE1"/>
    <w:rsid w:val="00BE386C"/>
    <w:rsid w:val="00BE6E83"/>
    <w:rsid w:val="00BE76E3"/>
    <w:rsid w:val="00BF1C7A"/>
    <w:rsid w:val="00BF5843"/>
    <w:rsid w:val="00BF7047"/>
    <w:rsid w:val="00C01F5B"/>
    <w:rsid w:val="00C037FB"/>
    <w:rsid w:val="00C07003"/>
    <w:rsid w:val="00C11673"/>
    <w:rsid w:val="00C17AC8"/>
    <w:rsid w:val="00C213F7"/>
    <w:rsid w:val="00C24911"/>
    <w:rsid w:val="00C25929"/>
    <w:rsid w:val="00C25A58"/>
    <w:rsid w:val="00C30EBC"/>
    <w:rsid w:val="00C32301"/>
    <w:rsid w:val="00C43504"/>
    <w:rsid w:val="00C44DCB"/>
    <w:rsid w:val="00C5248F"/>
    <w:rsid w:val="00C52E32"/>
    <w:rsid w:val="00C5418D"/>
    <w:rsid w:val="00C543B4"/>
    <w:rsid w:val="00C54EC1"/>
    <w:rsid w:val="00C55E67"/>
    <w:rsid w:val="00C66DD8"/>
    <w:rsid w:val="00C702B6"/>
    <w:rsid w:val="00C72281"/>
    <w:rsid w:val="00C95902"/>
    <w:rsid w:val="00CA54AF"/>
    <w:rsid w:val="00CA6272"/>
    <w:rsid w:val="00CB5CFE"/>
    <w:rsid w:val="00CB7139"/>
    <w:rsid w:val="00CC0398"/>
    <w:rsid w:val="00CC1499"/>
    <w:rsid w:val="00CD04EA"/>
    <w:rsid w:val="00CF333B"/>
    <w:rsid w:val="00CF6676"/>
    <w:rsid w:val="00D0012A"/>
    <w:rsid w:val="00D01768"/>
    <w:rsid w:val="00D06C4D"/>
    <w:rsid w:val="00D07123"/>
    <w:rsid w:val="00D11EB4"/>
    <w:rsid w:val="00D1507B"/>
    <w:rsid w:val="00D223C9"/>
    <w:rsid w:val="00D260E3"/>
    <w:rsid w:val="00D268E4"/>
    <w:rsid w:val="00D30C1C"/>
    <w:rsid w:val="00D34C20"/>
    <w:rsid w:val="00D4127C"/>
    <w:rsid w:val="00D446A2"/>
    <w:rsid w:val="00D518C5"/>
    <w:rsid w:val="00D544F2"/>
    <w:rsid w:val="00D55BB1"/>
    <w:rsid w:val="00D5686E"/>
    <w:rsid w:val="00D577F7"/>
    <w:rsid w:val="00D70E4F"/>
    <w:rsid w:val="00D74104"/>
    <w:rsid w:val="00D74428"/>
    <w:rsid w:val="00D8366D"/>
    <w:rsid w:val="00D92BB2"/>
    <w:rsid w:val="00D941EF"/>
    <w:rsid w:val="00DA3178"/>
    <w:rsid w:val="00DA5930"/>
    <w:rsid w:val="00DA694C"/>
    <w:rsid w:val="00DB798C"/>
    <w:rsid w:val="00DC00BB"/>
    <w:rsid w:val="00DC3509"/>
    <w:rsid w:val="00DD2DFE"/>
    <w:rsid w:val="00DD3CFE"/>
    <w:rsid w:val="00DD6DDC"/>
    <w:rsid w:val="00DE1802"/>
    <w:rsid w:val="00DE2E56"/>
    <w:rsid w:val="00DE7EF4"/>
    <w:rsid w:val="00DF12D5"/>
    <w:rsid w:val="00DF328F"/>
    <w:rsid w:val="00DF504C"/>
    <w:rsid w:val="00DF65F6"/>
    <w:rsid w:val="00E035A7"/>
    <w:rsid w:val="00E131C2"/>
    <w:rsid w:val="00E1705A"/>
    <w:rsid w:val="00E17BB0"/>
    <w:rsid w:val="00E223EF"/>
    <w:rsid w:val="00E27ACB"/>
    <w:rsid w:val="00E30C0C"/>
    <w:rsid w:val="00E31070"/>
    <w:rsid w:val="00E40AD9"/>
    <w:rsid w:val="00E41180"/>
    <w:rsid w:val="00E42FA2"/>
    <w:rsid w:val="00E43425"/>
    <w:rsid w:val="00E44AC1"/>
    <w:rsid w:val="00E618F0"/>
    <w:rsid w:val="00E7220A"/>
    <w:rsid w:val="00E81B15"/>
    <w:rsid w:val="00E869E4"/>
    <w:rsid w:val="00E9092C"/>
    <w:rsid w:val="00E93FB0"/>
    <w:rsid w:val="00E944BB"/>
    <w:rsid w:val="00E9588B"/>
    <w:rsid w:val="00EA17CB"/>
    <w:rsid w:val="00EA1E6B"/>
    <w:rsid w:val="00EA3042"/>
    <w:rsid w:val="00EA3551"/>
    <w:rsid w:val="00EA432E"/>
    <w:rsid w:val="00EB00E8"/>
    <w:rsid w:val="00EB2903"/>
    <w:rsid w:val="00EC057C"/>
    <w:rsid w:val="00EC0BDF"/>
    <w:rsid w:val="00EC59D9"/>
    <w:rsid w:val="00ED6472"/>
    <w:rsid w:val="00ED6C06"/>
    <w:rsid w:val="00EE73BB"/>
    <w:rsid w:val="00EF2508"/>
    <w:rsid w:val="00EF7139"/>
    <w:rsid w:val="00F07589"/>
    <w:rsid w:val="00F10ED2"/>
    <w:rsid w:val="00F20DED"/>
    <w:rsid w:val="00F22149"/>
    <w:rsid w:val="00F221FB"/>
    <w:rsid w:val="00F26975"/>
    <w:rsid w:val="00F321AB"/>
    <w:rsid w:val="00F37D8D"/>
    <w:rsid w:val="00F40779"/>
    <w:rsid w:val="00F4308C"/>
    <w:rsid w:val="00F43266"/>
    <w:rsid w:val="00F458B2"/>
    <w:rsid w:val="00F46A5A"/>
    <w:rsid w:val="00F536A1"/>
    <w:rsid w:val="00F539DC"/>
    <w:rsid w:val="00F53B91"/>
    <w:rsid w:val="00F609CD"/>
    <w:rsid w:val="00F74D05"/>
    <w:rsid w:val="00F809DE"/>
    <w:rsid w:val="00F90C27"/>
    <w:rsid w:val="00F92FE2"/>
    <w:rsid w:val="00F9398B"/>
    <w:rsid w:val="00F95387"/>
    <w:rsid w:val="00FA1D57"/>
    <w:rsid w:val="00FA3619"/>
    <w:rsid w:val="00FA5484"/>
    <w:rsid w:val="00FA7ECF"/>
    <w:rsid w:val="00FB0281"/>
    <w:rsid w:val="00FB1780"/>
    <w:rsid w:val="00FB2C7F"/>
    <w:rsid w:val="00FB42E2"/>
    <w:rsid w:val="00FC08BB"/>
    <w:rsid w:val="00FD4DB0"/>
    <w:rsid w:val="00FE4415"/>
    <w:rsid w:val="00FE489F"/>
    <w:rsid w:val="00FE508D"/>
    <w:rsid w:val="00FF3E9A"/>
    <w:rsid w:val="00FF5E98"/>
    <w:rsid w:val="00FF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B83C7A"/>
  <w15:chartTrackingRefBased/>
  <w15:docId w15:val="{1FE477F3-0BA9-49BA-9366-764DD4D9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08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8708CD"/>
  </w:style>
  <w:style w:type="paragraph" w:styleId="a4">
    <w:name w:val="footer"/>
    <w:basedOn w:val="a"/>
    <w:link w:val="Char0"/>
    <w:uiPriority w:val="99"/>
    <w:unhideWhenUsed/>
    <w:rsid w:val="008708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870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7692</TotalTime>
  <Pages>18</Pages>
  <Words>2466</Words>
  <Characters>14062</Characters>
  <Application>Microsoft Office Word</Application>
  <DocSecurity>0</DocSecurity>
  <Lines>117</Lines>
  <Paragraphs>32</Paragraphs>
  <ScaleCrop>false</ScaleCrop>
  <Company/>
  <LinksUpToDate>false</LinksUpToDate>
  <CharactersWithSpaces>16496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618</cp:revision>
  <dcterms:created xsi:type="dcterms:W3CDTF">2023-04-16T22:07:00Z</dcterms:created>
  <dcterms:modified xsi:type="dcterms:W3CDTF">2023-06-25T16:22:00Z</dcterms:modified>
</cp:coreProperties>
</file>