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84178" w14:textId="153ADCDB" w:rsidR="009328BE" w:rsidRPr="00B95952" w:rsidRDefault="0096477A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الصَّلاَةِ إِلَى الأُسْطُوَانَةِ</w:t>
      </w:r>
    </w:p>
    <w:p w14:paraId="758ECA80" w14:textId="24D58EDE" w:rsidR="00F91385" w:rsidRDefault="00F91385" w:rsidP="00B95952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(بَابُ) </w:t>
      </w:r>
      <w:r w:rsidR="00A702BE" w:rsidRPr="00B95952">
        <w:rPr>
          <w:rFonts w:ascii="Calibri Light" w:hAnsi="Calibri Light" w:cs="Calibri Light"/>
          <w:sz w:val="40"/>
          <w:szCs w:val="40"/>
          <w:rtl/>
        </w:rPr>
        <w:t>استحباب</w:t>
      </w:r>
      <w:r w:rsidR="00A702B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(الصَّلاَةِ إِلَى</w:t>
      </w:r>
      <w:r w:rsidR="008C651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الأُسْطُوَانَة</w:t>
      </w:r>
      <w:r w:rsidR="00AF40BB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ِ)</w:t>
      </w:r>
      <w:r w:rsidR="008C651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8C651B" w:rsidRPr="001C4F06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أي </w:t>
      </w:r>
      <w:r w:rsidR="00037A7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أن </w:t>
      </w:r>
      <w:r w:rsidR="008C651B" w:rsidRPr="001C4F06">
        <w:rPr>
          <w:rFonts w:ascii="Calibri Light" w:hAnsi="Calibri Light" w:cs="Calibri Light" w:hint="cs"/>
          <w:kern w:val="0"/>
          <w:sz w:val="40"/>
          <w:szCs w:val="40"/>
          <w:rtl/>
        </w:rPr>
        <w:t>تجعل ال</w:t>
      </w:r>
      <w:r w:rsidR="00385802">
        <w:rPr>
          <w:rFonts w:ascii="Calibri Light" w:hAnsi="Calibri Light" w:cs="Calibri Light" w:hint="cs"/>
          <w:kern w:val="0"/>
          <w:sz w:val="40"/>
          <w:szCs w:val="40"/>
          <w:rtl/>
        </w:rPr>
        <w:t>أُ</w:t>
      </w:r>
      <w:r w:rsidR="008C651B" w:rsidRPr="001C4F06">
        <w:rPr>
          <w:rFonts w:ascii="Calibri Light" w:hAnsi="Calibri Light" w:cs="Calibri Light" w:hint="cs"/>
          <w:kern w:val="0"/>
          <w:sz w:val="40"/>
          <w:szCs w:val="40"/>
          <w:rtl/>
        </w:rPr>
        <w:t>س</w:t>
      </w:r>
      <w:r w:rsidR="001C4F06">
        <w:rPr>
          <w:rFonts w:ascii="Calibri Light" w:hAnsi="Calibri Light" w:cs="Calibri Light" w:hint="cs"/>
          <w:kern w:val="0"/>
          <w:sz w:val="40"/>
          <w:szCs w:val="40"/>
          <w:rtl/>
        </w:rPr>
        <w:t>طوان</w:t>
      </w:r>
      <w:r w:rsidR="001C4F06" w:rsidRPr="001C4F06">
        <w:rPr>
          <w:rFonts w:ascii="Calibri Light" w:hAnsi="Calibri Light" w:cs="Calibri Light" w:hint="cs"/>
          <w:kern w:val="0"/>
          <w:sz w:val="40"/>
          <w:szCs w:val="40"/>
          <w:rtl/>
        </w:rPr>
        <w:t>ة سترة لك</w:t>
      </w:r>
      <w:r w:rsidR="00037A7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9A2F49">
        <w:rPr>
          <w:rFonts w:ascii="Calibri Light" w:hAnsi="Calibri Light" w:cs="Calibri Light" w:hint="cs"/>
          <w:kern w:val="0"/>
          <w:sz w:val="40"/>
          <w:szCs w:val="40"/>
          <w:rtl/>
        </w:rPr>
        <w:t>عند صلاتك.</w:t>
      </w:r>
    </w:p>
    <w:p w14:paraId="1DAA3886" w14:textId="6FB88491" w:rsidR="00D1357A" w:rsidRDefault="00D1357A" w:rsidP="00B95952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والأسطوانة هي السارية، </w:t>
      </w:r>
      <w:r w:rsidR="00DF6A2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أحد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أعمدة المسجد.</w:t>
      </w:r>
    </w:p>
    <w:p w14:paraId="32F2BB62" w14:textId="069A444D" w:rsidR="00321E81" w:rsidRDefault="00321E81" w:rsidP="00B95952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تسمى اليوم شمعات وأعمدة.</w:t>
      </w:r>
    </w:p>
    <w:p w14:paraId="0A056820" w14:textId="3EB8C0A1" w:rsidR="00DA3DC5" w:rsidRDefault="00DA3DC5" w:rsidP="00B95952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صاحب تقويم اللسان: "</w:t>
      </w:r>
      <w:r w:rsidR="0078450E">
        <w:rPr>
          <w:rFonts w:ascii="Calibri Light" w:hAnsi="Calibri Light" w:cs="Calibri Light" w:hint="cs"/>
          <w:sz w:val="40"/>
          <w:szCs w:val="40"/>
          <w:rtl/>
        </w:rPr>
        <w:t>ب</w:t>
      </w:r>
      <w:r w:rsidRPr="00DA3DC5">
        <w:rPr>
          <w:rFonts w:ascii="Calibri Light" w:hAnsi="Calibri Light" w:cs="Calibri Light" w:hint="cs"/>
          <w:sz w:val="40"/>
          <w:szCs w:val="40"/>
          <w:rtl/>
        </w:rPr>
        <w:t>ضم</w:t>
      </w:r>
      <w:r w:rsidRPr="00DA3DC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A3DC5">
        <w:rPr>
          <w:rFonts w:ascii="Calibri Light" w:hAnsi="Calibri Light" w:cs="Calibri Light" w:hint="cs"/>
          <w:sz w:val="40"/>
          <w:szCs w:val="40"/>
          <w:rtl/>
        </w:rPr>
        <w:t>الألف</w:t>
      </w:r>
      <w:r w:rsidRPr="00DA3DC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A3DC5">
        <w:rPr>
          <w:rFonts w:ascii="Calibri Light" w:hAnsi="Calibri Light" w:cs="Calibri Light" w:hint="cs"/>
          <w:sz w:val="40"/>
          <w:szCs w:val="40"/>
          <w:rtl/>
        </w:rPr>
        <w:t>والطاء</w:t>
      </w:r>
      <w:r w:rsidRPr="00DA3DC5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DA3DC5">
        <w:rPr>
          <w:rFonts w:ascii="Calibri Light" w:hAnsi="Calibri Light" w:cs="Calibri Light" w:hint="cs"/>
          <w:sz w:val="40"/>
          <w:szCs w:val="40"/>
          <w:rtl/>
        </w:rPr>
        <w:t>والعامة</w:t>
      </w:r>
      <w:r w:rsidRPr="00DA3DC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A3DC5">
        <w:rPr>
          <w:rFonts w:ascii="Calibri Light" w:hAnsi="Calibri Light" w:cs="Calibri Light" w:hint="cs"/>
          <w:sz w:val="40"/>
          <w:szCs w:val="40"/>
          <w:rtl/>
        </w:rPr>
        <w:t>تكسرها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688EB02B" w14:textId="3B44B419" w:rsidR="00EE7F85" w:rsidRPr="00EE7F85" w:rsidRDefault="00EE7F85" w:rsidP="00EE7F8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ابْنُ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بَطَّالٍ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لَمَّا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تَقَدَّمَ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يُصَلِّي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الْحَرْبَةِ،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كَانَتِ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الصَّلَاةُ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الْأُسْطُوَانَةِ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أَوْلَى؛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لِأَنَّهَا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أَشَدُّ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سُتْرَةً</w:t>
      </w:r>
      <w:r w:rsidRPr="00EE7F85">
        <w:rPr>
          <w:rFonts w:ascii="Calibri Light" w:hAnsi="Calibri Light" w:cs="Calibri Light"/>
          <w:sz w:val="40"/>
          <w:szCs w:val="40"/>
          <w:rtl/>
        </w:rPr>
        <w:t>.</w:t>
      </w:r>
    </w:p>
    <w:p w14:paraId="6281A2AA" w14:textId="765A6232" w:rsidR="00EE7F85" w:rsidRPr="00DA3DC5" w:rsidRDefault="00EE7F85" w:rsidP="00EE7F8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E7F85">
        <w:rPr>
          <w:rFonts w:ascii="Calibri Light" w:hAnsi="Calibri Light" w:cs="Calibri Light" w:hint="cs"/>
          <w:sz w:val="40"/>
          <w:szCs w:val="40"/>
          <w:rtl/>
        </w:rPr>
        <w:t>قُلْتُ</w:t>
      </w:r>
      <w:r w:rsidR="00DA7595">
        <w:rPr>
          <w:rFonts w:ascii="Calibri Light" w:hAnsi="Calibri Light" w:cs="Calibri Light" w:hint="cs"/>
          <w:sz w:val="40"/>
          <w:szCs w:val="40"/>
          <w:rtl/>
        </w:rPr>
        <w:t>-الكلام لابن حجر-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لَكِنْ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أَفَادَ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ذِكْرُ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التَّنْصِيصِ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وُقُوعِهِ،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وَالنَّصُّ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أَعْلَى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EE7F8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E7F85">
        <w:rPr>
          <w:rFonts w:ascii="Calibri Light" w:hAnsi="Calibri Light" w:cs="Calibri Light" w:hint="cs"/>
          <w:sz w:val="40"/>
          <w:szCs w:val="40"/>
          <w:rtl/>
        </w:rPr>
        <w:t>الْفَحْوَى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35A27802" w14:textId="77777777" w:rsidR="0096477A" w:rsidRPr="00B95952" w:rsidRDefault="0096477A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وَقَالَ عُمَرُ: «المُصَلُّونَ أَحَقُّ بِالسَّوَارِي مِنَ المُتَحَدِّثِينَ إِلَيْهَا» </w:t>
      </w:r>
    </w:p>
    <w:p w14:paraId="50594A85" w14:textId="693F2DC8" w:rsidR="00A702BE" w:rsidRDefault="00A702BE" w:rsidP="00B9595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(وَقَالَ عُمَرُ) 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بن الخطاب رضي الله عنه </w:t>
      </w: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>(الْمُصَلُّونَ أَحَقُّ بِالسَّوَارِي</w:t>
      </w:r>
      <w:r w:rsidR="00AF40BB" w:rsidRPr="00B9595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7E5EC0">
        <w:rPr>
          <w:rFonts w:ascii="Calibri Light" w:hAnsi="Calibri Light" w:cs="Calibri Light" w:hint="cs"/>
          <w:sz w:val="40"/>
          <w:szCs w:val="40"/>
          <w:rtl/>
        </w:rPr>
        <w:t xml:space="preserve">أن يتخذوها سترة </w:t>
      </w:r>
      <w:r w:rsidR="00AF40BB" w:rsidRPr="00B9595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>مِنَ الْمُتَحَدِّثِينَ</w:t>
      </w:r>
      <w:r w:rsidR="00AF40BB" w:rsidRPr="00B9595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D67278" w:rsidRPr="00D67278">
        <w:rPr>
          <w:rFonts w:ascii="Calibri Light" w:hAnsi="Calibri Light" w:cs="Calibri Light" w:hint="cs"/>
          <w:sz w:val="40"/>
          <w:szCs w:val="40"/>
          <w:rtl/>
        </w:rPr>
        <w:t xml:space="preserve">الذين يجلسون </w:t>
      </w:r>
      <w:r w:rsidR="00AF40BB" w:rsidRPr="00B95952">
        <w:rPr>
          <w:rFonts w:ascii="Calibri Light" w:hAnsi="Calibri Light" w:cs="Calibri Light"/>
          <w:sz w:val="40"/>
          <w:szCs w:val="40"/>
          <w:rtl/>
        </w:rPr>
        <w:t>مستندين</w:t>
      </w:r>
      <w:r w:rsidR="00AF40BB"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>إِلَيْهَا</w:t>
      </w:r>
      <w:r w:rsidR="00AF40BB" w:rsidRPr="00B9595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AF40BB"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67278">
        <w:rPr>
          <w:rFonts w:ascii="Calibri Light" w:hAnsi="Calibri Light" w:cs="Calibri Light" w:hint="cs"/>
          <w:sz w:val="40"/>
          <w:szCs w:val="40"/>
          <w:rtl/>
        </w:rPr>
        <w:t>لل</w:t>
      </w:r>
      <w:r w:rsidR="00080816">
        <w:rPr>
          <w:rFonts w:ascii="Calibri Light" w:hAnsi="Calibri Light" w:cs="Calibri Light" w:hint="cs"/>
          <w:sz w:val="40"/>
          <w:szCs w:val="40"/>
          <w:rtl/>
        </w:rPr>
        <w:t>كلام</w:t>
      </w:r>
      <w:r w:rsidR="00CD2174">
        <w:rPr>
          <w:rFonts w:ascii="Calibri Light" w:hAnsi="Calibri Light" w:cs="Calibri Light" w:hint="cs"/>
          <w:sz w:val="40"/>
          <w:szCs w:val="40"/>
          <w:rtl/>
        </w:rPr>
        <w:t xml:space="preserve"> مع بعضهم</w:t>
      </w:r>
      <w:r w:rsidR="00E14FAE">
        <w:rPr>
          <w:rFonts w:ascii="Calibri Light" w:hAnsi="Calibri Light" w:cs="Calibri Light" w:hint="cs"/>
          <w:sz w:val="40"/>
          <w:szCs w:val="40"/>
          <w:rtl/>
        </w:rPr>
        <w:t xml:space="preserve">؛ </w:t>
      </w:r>
      <w:r w:rsidR="007E5EC0">
        <w:rPr>
          <w:rFonts w:ascii="Calibri Light" w:hAnsi="Calibri Light" w:cs="Calibri Light" w:hint="cs"/>
          <w:sz w:val="40"/>
          <w:szCs w:val="40"/>
          <w:rtl/>
        </w:rPr>
        <w:t>لأن</w:t>
      </w:r>
      <w:r w:rsidR="00080816">
        <w:rPr>
          <w:rFonts w:ascii="Calibri Light" w:hAnsi="Calibri Light" w:cs="Calibri Light" w:hint="cs"/>
          <w:sz w:val="40"/>
          <w:szCs w:val="40"/>
          <w:rtl/>
        </w:rPr>
        <w:t xml:space="preserve"> المصلين</w:t>
      </w:r>
      <w:r w:rsidR="007E5EC0">
        <w:rPr>
          <w:rFonts w:ascii="Calibri Light" w:hAnsi="Calibri Light" w:cs="Calibri Light" w:hint="cs"/>
          <w:sz w:val="40"/>
          <w:szCs w:val="40"/>
          <w:rtl/>
        </w:rPr>
        <w:t xml:space="preserve"> في عبادة، والمساجد بنيت لها</w:t>
      </w:r>
      <w:r w:rsidR="00922BC9">
        <w:rPr>
          <w:rFonts w:ascii="Calibri Light" w:hAnsi="Calibri Light" w:cs="Calibri Light" w:hint="cs"/>
          <w:sz w:val="40"/>
          <w:szCs w:val="40"/>
          <w:rtl/>
        </w:rPr>
        <w:t xml:space="preserve"> أصالة</w:t>
      </w:r>
      <w:r w:rsidR="007E5EC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FF13E11" w14:textId="05C5D536" w:rsidR="0064747D" w:rsidRDefault="0064747D" w:rsidP="00B95952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وَوَجْهُ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الْأَحَقِّيَّةِ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أَنَّهُمَا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مُشْتَرِكَانِ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الْحَاجَةِ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السَّارِيَةِ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الْمُتَّخَذَةِ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الِاسْتِنَادِ</w:t>
      </w:r>
      <w:r w:rsidR="00497802">
        <w:rPr>
          <w:rFonts w:ascii="Calibri Light" w:hAnsi="Calibri Light" w:cs="Calibri Light" w:hint="cs"/>
          <w:sz w:val="40"/>
          <w:szCs w:val="40"/>
          <w:rtl/>
        </w:rPr>
        <w:t>،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وَالْمُص</w:t>
      </w:r>
      <w:r w:rsidR="00497802">
        <w:rPr>
          <w:rFonts w:ascii="Calibri Light" w:hAnsi="Calibri Light" w:cs="Calibri Light" w:hint="cs"/>
          <w:sz w:val="40"/>
          <w:szCs w:val="40"/>
          <w:rtl/>
        </w:rPr>
        <w:t>لِّي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لِجَعْلِهَا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سُتْرَةً،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لَكِنَّ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الْمُصَلِّيَ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عِبَادَةٍ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مُحَقَّقَةٍ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فَكَانَ</w:t>
      </w:r>
      <w:r w:rsidRPr="0064747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4747D">
        <w:rPr>
          <w:rFonts w:ascii="Calibri Light" w:hAnsi="Calibri Light" w:cs="Calibri Light" w:hint="cs"/>
          <w:sz w:val="40"/>
          <w:szCs w:val="40"/>
          <w:rtl/>
        </w:rPr>
        <w:t>أَحَقَّ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073E91E0" w14:textId="0E92FA3F" w:rsidR="00CE67C6" w:rsidRDefault="00CE67C6" w:rsidP="00B9595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E67C6">
        <w:rPr>
          <w:rFonts w:ascii="Calibri Light" w:hAnsi="Calibri Light" w:cs="Calibri Light" w:hint="cs"/>
          <w:sz w:val="40"/>
          <w:szCs w:val="40"/>
          <w:rtl/>
        </w:rPr>
        <w:t>وصله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بكر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شَيْبَة</w:t>
      </w:r>
      <w:r w:rsidRPr="00CE67C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E67C6">
        <w:rPr>
          <w:rFonts w:ascii="Calibri Light" w:hAnsi="Calibri Light" w:cs="Calibri Light" w:hint="cs"/>
          <w:sz w:val="40"/>
          <w:szCs w:val="40"/>
          <w:rtl/>
        </w:rPr>
        <w:t>والحميديُّ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A2436F">
        <w:rPr>
          <w:rFonts w:ascii="Calibri Light" w:hAnsi="Calibri Light" w:cs="Calibri Light" w:hint="cs"/>
          <w:sz w:val="40"/>
          <w:szCs w:val="40"/>
          <w:rtl/>
        </w:rPr>
        <w:t xml:space="preserve">وذكره البخاري في تاريخه عن الحميدي، </w:t>
      </w:r>
      <w:r>
        <w:rPr>
          <w:rFonts w:ascii="Calibri Light" w:hAnsi="Calibri Light" w:cs="Calibri Light" w:hint="cs"/>
          <w:sz w:val="40"/>
          <w:szCs w:val="40"/>
          <w:rtl/>
        </w:rPr>
        <w:t>بإسناد ضعيف، فيه من لا يحتج به.</w:t>
      </w:r>
    </w:p>
    <w:p w14:paraId="667D15C4" w14:textId="6ADACE7B" w:rsidR="0040010C" w:rsidRPr="0040010C" w:rsidRDefault="0040010C" w:rsidP="00B95952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شيخ الإسلام ابن تيمية: "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والسنة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سبق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بقعة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لعمل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جائز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أحق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به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يقوم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منه،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لكن</w:t>
      </w:r>
      <w:r w:rsidR="000138BA">
        <w:rPr>
          <w:rFonts w:ascii="Calibri Light" w:hAnsi="Calibri Light" w:cs="Calibri Light" w:hint="cs"/>
          <w:sz w:val="40"/>
          <w:szCs w:val="40"/>
          <w:rtl/>
        </w:rPr>
        <w:t>ْ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المصلون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أحق</w:t>
      </w:r>
      <w:r w:rsidRPr="0040010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40010C">
        <w:rPr>
          <w:rFonts w:ascii="Calibri Light" w:hAnsi="Calibri Light" w:cs="Calibri Light" w:hint="cs"/>
          <w:sz w:val="40"/>
          <w:szCs w:val="40"/>
          <w:rtl/>
        </w:rPr>
        <w:t>بالسواري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40010C">
        <w:rPr>
          <w:rFonts w:ascii="Calibri Light" w:hAnsi="Calibri Light" w:cs="Calibri Light"/>
          <w:sz w:val="40"/>
          <w:szCs w:val="40"/>
          <w:rtl/>
        </w:rPr>
        <w:t>.</w:t>
      </w:r>
    </w:p>
    <w:p w14:paraId="5B720D1B" w14:textId="48AA0AC1" w:rsidR="0096477A" w:rsidRPr="00B95952" w:rsidRDefault="0096477A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وَرَأَى عُمَرُ: " رَجُلًا يُصَلِّي بَيْنَ أُسْطُوَانَتَيْنِ، فَأَدْنَاهُ إِلَى سَارِيَةٍ</w:t>
      </w:r>
      <w:r w:rsidR="00E0709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،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فَقَالَ: صَلِّ إِلَيْهَا</w:t>
      </w:r>
      <w:r w:rsidR="003935F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4EBDDC24" w14:textId="573DB85D" w:rsidR="00620E64" w:rsidRDefault="00704676" w:rsidP="00620E6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>وَرَأَى عُمَرُ</w:t>
      </w:r>
      <w:r w:rsidR="00316FDE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) </w:t>
      </w:r>
      <w:r w:rsidR="00316FDE" w:rsidRPr="00316FDE">
        <w:rPr>
          <w:rFonts w:ascii="Calibri Light" w:hAnsi="Calibri Light" w:cs="Calibri Light" w:hint="cs"/>
          <w:sz w:val="40"/>
          <w:szCs w:val="40"/>
          <w:rtl/>
        </w:rPr>
        <w:t>بن الخطاب رضي الله عنه</w:t>
      </w:r>
      <w:r w:rsidR="00620E64">
        <w:rPr>
          <w:rFonts w:ascii="Calibri Light" w:hAnsi="Calibri Light" w:cs="Calibri Light" w:hint="cs"/>
          <w:sz w:val="40"/>
          <w:szCs w:val="40"/>
          <w:rtl/>
        </w:rPr>
        <w:t>، وفي بعض نسخ البخاري: "ورأى ابن عمر" قال ابن حجر: "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كذا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ثبت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في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أبي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ذر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والأَصيلي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وغيرهما،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وعند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بعض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الرواة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>: (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ورأى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عمر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)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بحذف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ابن،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وهو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أشبه</w:t>
      </w:r>
      <w:r w:rsidR="00620E64" w:rsidRPr="00EF5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20E64" w:rsidRPr="00EF5F83">
        <w:rPr>
          <w:rFonts w:ascii="Calibri Light" w:hAnsi="Calibri Light" w:cs="Calibri Light" w:hint="cs"/>
          <w:sz w:val="40"/>
          <w:szCs w:val="40"/>
          <w:rtl/>
        </w:rPr>
        <w:t>بالصواب</w:t>
      </w:r>
      <w:r w:rsidR="00620E64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5A15A64A" w14:textId="67CA80A3" w:rsidR="000E4492" w:rsidRDefault="00620E64" w:rsidP="0070467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20E64">
        <w:rPr>
          <w:rFonts w:ascii="Calibri Light" w:hAnsi="Calibri Light" w:cs="Calibri Light" w:hint="cs"/>
          <w:sz w:val="40"/>
          <w:szCs w:val="40"/>
          <w:rtl/>
        </w:rPr>
        <w:t xml:space="preserve">رأى عمر </w:t>
      </w:r>
      <w:r w:rsidR="00316FDE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>رَجُلاً يُصَلِّي بَيْنَ أُسْطُوَانَتَيْنِ</w:t>
      </w:r>
      <w:r w:rsidR="00E07092">
        <w:rPr>
          <w:rFonts w:ascii="Calibri Light" w:hAnsi="Calibri Light" w:cs="Calibri Light" w:hint="cs"/>
          <w:color w:val="EE0000"/>
          <w:sz w:val="40"/>
          <w:szCs w:val="40"/>
          <w:rtl/>
        </w:rPr>
        <w:t>،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فَأَدْنَاهُ</w:t>
      </w:r>
      <w:r w:rsidR="00704676" w:rsidRPr="00B9595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704676" w:rsidRPr="00B95952">
        <w:rPr>
          <w:rFonts w:ascii="Calibri Light" w:hAnsi="Calibri Light" w:cs="Calibri Light"/>
          <w:sz w:val="40"/>
          <w:szCs w:val="40"/>
          <w:rtl/>
        </w:rPr>
        <w:t>أي قرَّب</w:t>
      </w:r>
      <w:r w:rsidR="00A65BEF">
        <w:rPr>
          <w:rFonts w:ascii="Calibri Light" w:hAnsi="Calibri Light" w:cs="Calibri Light" w:hint="cs"/>
          <w:sz w:val="40"/>
          <w:szCs w:val="40"/>
          <w:rtl/>
        </w:rPr>
        <w:t>َ</w:t>
      </w:r>
      <w:r w:rsidR="00704676" w:rsidRPr="00B95952">
        <w:rPr>
          <w:rFonts w:ascii="Calibri Light" w:hAnsi="Calibri Light" w:cs="Calibri Light"/>
          <w:sz w:val="40"/>
          <w:szCs w:val="40"/>
          <w:rtl/>
        </w:rPr>
        <w:t xml:space="preserve">ه </w:t>
      </w:r>
      <w:r w:rsidR="00704676" w:rsidRPr="00B9595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>إِلَى سَارِيَةٍ</w:t>
      </w:r>
      <w:r w:rsidR="00E07092">
        <w:rPr>
          <w:rFonts w:ascii="Calibri Light" w:hAnsi="Calibri Light" w:cs="Calibri Light" w:hint="cs"/>
          <w:color w:val="EE0000"/>
          <w:sz w:val="40"/>
          <w:szCs w:val="40"/>
          <w:rtl/>
        </w:rPr>
        <w:t>)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E07092" w:rsidRPr="003935F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هي </w:t>
      </w:r>
      <w:r w:rsidR="00E07092">
        <w:rPr>
          <w:rFonts w:ascii="Calibri Light" w:hAnsi="Calibri Light" w:cs="Calibri Light" w:hint="cs"/>
          <w:kern w:val="0"/>
          <w:sz w:val="40"/>
          <w:szCs w:val="40"/>
          <w:rtl/>
        </w:rPr>
        <w:t>الأسطوانة</w:t>
      </w:r>
      <w:r w:rsidR="00E07092" w:rsidRPr="00B9595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E07092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1D3972" w:rsidRPr="00B95952">
        <w:rPr>
          <w:rFonts w:ascii="Calibri Light" w:hAnsi="Calibri Light" w:cs="Calibri Light"/>
          <w:color w:val="EE0000"/>
          <w:sz w:val="40"/>
          <w:szCs w:val="40"/>
          <w:rtl/>
        </w:rPr>
        <w:t>فَقَالَ: صَلِّ إِلَيْهَا</w:t>
      </w:r>
      <w:r w:rsidR="00704676" w:rsidRPr="00B9595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A65BEF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0A350A09" w14:textId="28633493" w:rsidR="007471B9" w:rsidRDefault="003D51B0" w:rsidP="007471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D51B0">
        <w:rPr>
          <w:rFonts w:ascii="Calibri Light" w:hAnsi="Calibri Light" w:cs="Calibri Light" w:hint="cs"/>
          <w:sz w:val="40"/>
          <w:szCs w:val="40"/>
          <w:rtl/>
        </w:rPr>
        <w:t>أخرجه ابن أبي شيبة قال: حدثنا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محمد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يزيد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أيوب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العلاء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قرة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D51B0">
        <w:rPr>
          <w:rFonts w:ascii="Calibri Light" w:hAnsi="Calibri Light" w:cs="Calibri Light" w:hint="cs"/>
          <w:sz w:val="40"/>
          <w:szCs w:val="40"/>
          <w:rtl/>
        </w:rPr>
        <w:t>أبيه</w:t>
      </w:r>
      <w:r w:rsidRPr="003D51B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رَآنِي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وَأَنَا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أُصَلِّي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أُسْطُوَانَتَيْنِ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فَأَخَذَ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بِقَفَائِي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فَأَدْنَانِي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سُتْرَةٍ،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>: «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صَلِّ</w:t>
      </w:r>
      <w:r w:rsidR="007471B9" w:rsidRPr="007471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471B9" w:rsidRPr="007471B9">
        <w:rPr>
          <w:rFonts w:ascii="Calibri Light" w:hAnsi="Calibri Light" w:cs="Calibri Light" w:hint="cs"/>
          <w:sz w:val="40"/>
          <w:szCs w:val="40"/>
          <w:rtl/>
        </w:rPr>
        <w:t>إِلَيْهَا</w:t>
      </w:r>
      <w:r w:rsidR="007471B9" w:rsidRPr="007471B9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7471B9">
        <w:rPr>
          <w:rFonts w:ascii="Calibri Light" w:hAnsi="Calibri Light" w:cs="Calibri Light" w:hint="cs"/>
          <w:sz w:val="40"/>
          <w:szCs w:val="40"/>
          <w:rtl/>
        </w:rPr>
        <w:t>.</w:t>
      </w:r>
      <w:r w:rsidR="00A71438">
        <w:rPr>
          <w:rFonts w:ascii="Calibri Light" w:hAnsi="Calibri Light" w:cs="Calibri Light" w:hint="cs"/>
          <w:sz w:val="40"/>
          <w:szCs w:val="40"/>
          <w:rtl/>
        </w:rPr>
        <w:t xml:space="preserve"> وهو صحيح.</w:t>
      </w:r>
    </w:p>
    <w:p w14:paraId="612041AF" w14:textId="77777777" w:rsidR="00224D97" w:rsidRDefault="00B13CE5" w:rsidP="007471B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</w:t>
      </w:r>
      <w:r w:rsidR="00620E64">
        <w:rPr>
          <w:rFonts w:ascii="Calibri Light" w:hAnsi="Calibri Light" w:cs="Calibri Light" w:hint="cs"/>
          <w:sz w:val="40"/>
          <w:szCs w:val="40"/>
          <w:rtl/>
        </w:rPr>
        <w:t xml:space="preserve"> ابن حجر</w:t>
      </w:r>
      <w:r>
        <w:rPr>
          <w:rFonts w:ascii="Calibri Light" w:hAnsi="Calibri Light" w:cs="Calibri Light" w:hint="cs"/>
          <w:sz w:val="40"/>
          <w:szCs w:val="40"/>
          <w:rtl/>
        </w:rPr>
        <w:t>: "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وَعُرِفَ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بِذَلِكَ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تَسْمِيَةُ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الْمُبْهَمِ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الْمَذْكُورِ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التَّعْلِيقِ</w:t>
      </w:r>
      <w:r w:rsidR="00224D97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25B08FD" w14:textId="567A1EB5" w:rsidR="00224D97" w:rsidRDefault="00224D97" w:rsidP="007471B9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يعني عرف الرجل الذي رآه عمر يصلي بين ال</w:t>
      </w:r>
      <w:r w:rsidR="00FD3F35">
        <w:rPr>
          <w:rFonts w:ascii="Calibri Light" w:hAnsi="Calibri Light" w:cs="Calibri Light" w:hint="cs"/>
          <w:sz w:val="40"/>
          <w:szCs w:val="40"/>
          <w:rtl/>
        </w:rPr>
        <w:t xml:space="preserve">ساريتين، وهو </w:t>
      </w:r>
      <w:r w:rsidR="00E60088">
        <w:rPr>
          <w:rFonts w:ascii="Calibri Light" w:hAnsi="Calibri Light" w:cs="Calibri Light" w:hint="cs"/>
          <w:sz w:val="40"/>
          <w:szCs w:val="40"/>
          <w:rtl/>
        </w:rPr>
        <w:t>والد معاوية</w:t>
      </w:r>
      <w:r w:rsidR="004D28C7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FD3F35">
        <w:rPr>
          <w:rFonts w:ascii="Calibri Light" w:hAnsi="Calibri Light" w:cs="Calibri Light" w:hint="cs"/>
          <w:sz w:val="40"/>
          <w:szCs w:val="40"/>
          <w:rtl/>
        </w:rPr>
        <w:t xml:space="preserve">قرة </w:t>
      </w:r>
      <w:r w:rsidR="00E60088">
        <w:rPr>
          <w:rFonts w:ascii="Calibri Light" w:hAnsi="Calibri Light" w:cs="Calibri Light" w:hint="cs"/>
          <w:sz w:val="40"/>
          <w:szCs w:val="40"/>
          <w:rtl/>
        </w:rPr>
        <w:t>بن إياس المزني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60088">
        <w:rPr>
          <w:rFonts w:ascii="Calibri Light" w:hAnsi="Calibri Light" w:cs="Calibri Light" w:hint="cs"/>
          <w:sz w:val="40"/>
          <w:szCs w:val="40"/>
          <w:rtl/>
        </w:rPr>
        <w:t>صحابي.</w:t>
      </w:r>
    </w:p>
    <w:p w14:paraId="3C7955EA" w14:textId="77777777" w:rsidR="00E32727" w:rsidRDefault="007F1C9F" w:rsidP="006E780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وَأَرَادَ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بِذَلِكَ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تَكُونَ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صَلَاتُهُ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B13CE5"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CE5" w:rsidRPr="00B13CE5">
        <w:rPr>
          <w:rFonts w:ascii="Calibri Light" w:hAnsi="Calibri Light" w:cs="Calibri Light" w:hint="cs"/>
          <w:sz w:val="40"/>
          <w:szCs w:val="40"/>
          <w:rtl/>
        </w:rPr>
        <w:t>سُتْرَةٍ</w:t>
      </w:r>
      <w:r w:rsidR="00E3272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05B352B" w14:textId="7C8A4E2A" w:rsidR="007F1C9F" w:rsidRDefault="00B13CE5" w:rsidP="006E780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13CE5">
        <w:rPr>
          <w:rFonts w:ascii="Calibri Light" w:hAnsi="Calibri Light" w:cs="Calibri Light" w:hint="cs"/>
          <w:sz w:val="40"/>
          <w:szCs w:val="40"/>
          <w:rtl/>
        </w:rPr>
        <w:t>وَأَرَادَ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الْبُخَارِيُّ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بِإِيرَادِ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أَثَرِ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هَذَا</w:t>
      </w:r>
      <w:r w:rsidR="00E32727">
        <w:rPr>
          <w:rFonts w:ascii="Calibri Light" w:hAnsi="Calibri Light" w:cs="Calibri Light" w:hint="cs"/>
          <w:sz w:val="40"/>
          <w:szCs w:val="40"/>
          <w:rtl/>
        </w:rPr>
        <w:t>: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الْمُرَادَ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بِقَوْلِ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سَلَمَةَ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32727">
        <w:rPr>
          <w:rFonts w:ascii="Calibri Light" w:hAnsi="Calibri Light" w:cs="Calibri Light" w:hint="cs"/>
          <w:sz w:val="40"/>
          <w:szCs w:val="40"/>
          <w:rtl/>
        </w:rPr>
        <w:t>"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يَتَحَرَّى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الصَّلَاةَ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عِنْدَهَا</w:t>
      </w:r>
      <w:r w:rsidR="00E32727">
        <w:rPr>
          <w:rFonts w:ascii="Calibri Light" w:hAnsi="Calibri Light" w:cs="Calibri Light" w:hint="cs"/>
          <w:sz w:val="40"/>
          <w:szCs w:val="40"/>
          <w:rtl/>
        </w:rPr>
        <w:t>"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إِلَيْهَا،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وَكَذَا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قَوْلُ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أَنَسٍ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32727">
        <w:rPr>
          <w:rFonts w:ascii="Calibri Light" w:hAnsi="Calibri Light" w:cs="Calibri Light" w:hint="cs"/>
          <w:sz w:val="40"/>
          <w:szCs w:val="40"/>
          <w:rtl/>
        </w:rPr>
        <w:t>"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يَبْتَدِرُونَ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السَّوَارِيَ</w:t>
      </w:r>
      <w:r w:rsidR="00E32727">
        <w:rPr>
          <w:rFonts w:ascii="Calibri Light" w:hAnsi="Calibri Light" w:cs="Calibri Light" w:hint="cs"/>
          <w:sz w:val="40"/>
          <w:szCs w:val="40"/>
          <w:rtl/>
        </w:rPr>
        <w:t>"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يُصَلُّونَ</w:t>
      </w:r>
      <w:r w:rsidRPr="00B13CE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13CE5">
        <w:rPr>
          <w:rFonts w:ascii="Calibri Light" w:hAnsi="Calibri Light" w:cs="Calibri Light" w:hint="cs"/>
          <w:sz w:val="40"/>
          <w:szCs w:val="40"/>
          <w:rtl/>
        </w:rPr>
        <w:t>إِلَيْهَا</w:t>
      </w:r>
      <w:r w:rsidR="007F1C9F">
        <w:rPr>
          <w:rFonts w:ascii="Calibri Light" w:hAnsi="Calibri Light" w:cs="Calibri Light" w:hint="cs"/>
          <w:sz w:val="40"/>
          <w:szCs w:val="40"/>
          <w:rtl/>
        </w:rPr>
        <w:t>".</w:t>
      </w:r>
      <w:r w:rsidR="006E780E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1BD7522E" w14:textId="25F8EC68" w:rsidR="003237B9" w:rsidRDefault="006E780E" w:rsidP="006E780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من مداومة النبي صلى الله عليه وسلم على صلاته إلى سترة إلا نادراً، وكذلك من هذه الآثار عن الصحابة؛ </w:t>
      </w:r>
      <w:r w:rsidR="003237B9">
        <w:rPr>
          <w:rFonts w:ascii="Calibri Light" w:hAnsi="Calibri Light" w:cs="Calibri Light" w:hint="cs"/>
          <w:sz w:val="40"/>
          <w:szCs w:val="40"/>
          <w:rtl/>
        </w:rPr>
        <w:t xml:space="preserve">تعلمون </w:t>
      </w:r>
      <w:r>
        <w:rPr>
          <w:rFonts w:ascii="Calibri Light" w:hAnsi="Calibri Light" w:cs="Calibri Light" w:hint="cs"/>
          <w:sz w:val="40"/>
          <w:szCs w:val="40"/>
          <w:rtl/>
        </w:rPr>
        <w:t>حرص النبي صلى الله عليه وسلم والصحابة على اتخاذها</w:t>
      </w:r>
      <w:r w:rsidR="003237B9">
        <w:rPr>
          <w:rFonts w:ascii="Calibri Light" w:hAnsi="Calibri Light" w:cs="Calibri Light" w:hint="cs"/>
          <w:sz w:val="40"/>
          <w:szCs w:val="40"/>
          <w:rtl/>
        </w:rPr>
        <w:t>،</w:t>
      </w:r>
      <w:r w:rsidR="003237B9" w:rsidRPr="003237B9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3237B9">
        <w:rPr>
          <w:rFonts w:ascii="Calibri Light" w:hAnsi="Calibri Light" w:cs="Calibri Light" w:hint="cs"/>
          <w:sz w:val="40"/>
          <w:szCs w:val="40"/>
          <w:rtl/>
        </w:rPr>
        <w:t>وأهميتها في الصلاة، فلا ي</w:t>
      </w:r>
      <w:r w:rsidR="004D28C7">
        <w:rPr>
          <w:rFonts w:ascii="Calibri Light" w:hAnsi="Calibri Light" w:cs="Calibri Light" w:hint="cs"/>
          <w:sz w:val="40"/>
          <w:szCs w:val="40"/>
          <w:rtl/>
        </w:rPr>
        <w:t>ُ</w:t>
      </w:r>
      <w:r w:rsidR="003237B9">
        <w:rPr>
          <w:rFonts w:ascii="Calibri Light" w:hAnsi="Calibri Light" w:cs="Calibri Light" w:hint="cs"/>
          <w:sz w:val="40"/>
          <w:szCs w:val="40"/>
          <w:rtl/>
        </w:rPr>
        <w:t>فرط فيها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وإن كانت سنة</w:t>
      </w:r>
      <w:r w:rsidR="003237B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ECFA0F8" w14:textId="19318566" w:rsidR="006E780E" w:rsidRDefault="006E780E" w:rsidP="006E780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76E20C3F" w14:textId="2F984ADA" w:rsidR="00122845" w:rsidRDefault="007471B9" w:rsidP="007471B9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7471B9">
        <w:rPr>
          <w:rFonts w:ascii="Calibri Light" w:hAnsi="Calibri Light" w:cs="Calibri Light"/>
          <w:sz w:val="40"/>
          <w:szCs w:val="40"/>
          <w:rtl/>
        </w:rPr>
        <w:lastRenderedPageBreak/>
        <w:t xml:space="preserve"> </w:t>
      </w:r>
      <w:r w:rsidR="000E4492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502 - </w:t>
      </w:r>
      <w:bookmarkStart w:id="0" w:name="_Hlk205977825"/>
      <w:r w:rsidR="000E4492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المَكِّيُّ بْنُ إِبْرَاهِيمَ، قَالَ: حَدَّثَنَا يَزِيدُ بْنُ أَبِي عُبَيْدٍ، قَالَ: كُنْتُ آتِي مَعَ سَلَمَةَ بْنِ الأَكْوَعِ فَيُصَلِّي عِنْدَ الأُسْطُوَانَةِ الَّتِي عِنْدَ المُصْحَفِ، فَقُلْتُ: يَا أَبَا مُسْلِمٍ، أَرَاكَ تَتَحَرَّى الصَّلاَةَ عِنْدَ هَذِهِ الأُسْطُوَانَةِ، قَالَ: فَإِنِّي «رَأَيْتُ النَّبِيَّ صَلَّى اللهُ عَلَيْهِ وَسَلَّمَ يَتَحَرَّى الصَّلاَةَ عِنْدَهَا»</w:t>
      </w:r>
      <w:bookmarkEnd w:id="0"/>
      <w:r w:rsidR="00523944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3C8178DC" w14:textId="41C5C881" w:rsidR="00523944" w:rsidRPr="00523944" w:rsidRDefault="00523944" w:rsidP="007471B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23944">
        <w:rPr>
          <w:rFonts w:ascii="Calibri Light" w:hAnsi="Calibri Light" w:cs="Calibri Light" w:hint="cs"/>
          <w:kern w:val="0"/>
          <w:sz w:val="40"/>
          <w:szCs w:val="40"/>
          <w:rtl/>
        </w:rPr>
        <w:t>هذا الحديث أيضا من ثلاثيات البخاري، وبنفس الإسناد المتقدم.</w:t>
      </w:r>
    </w:p>
    <w:p w14:paraId="109E504A" w14:textId="51C0C4E6" w:rsidR="00523944" w:rsidRDefault="003504BF" w:rsidP="00164B10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المَكِّيُّ بْنُ إِبْرَاهِيمَ) </w:t>
      </w:r>
      <w:r w:rsidR="002C7D7E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بن </w:t>
      </w:r>
      <w:r w:rsidR="007F196D" w:rsidRPr="00B95952">
        <w:rPr>
          <w:rFonts w:ascii="Calibri Light" w:hAnsi="Calibri Light" w:cs="Calibri Light"/>
          <w:kern w:val="0"/>
          <w:sz w:val="40"/>
          <w:szCs w:val="40"/>
          <w:rtl/>
        </w:rPr>
        <w:t>بشير التميمي الب</w:t>
      </w:r>
      <w:r w:rsidR="00660D4F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7F196D" w:rsidRPr="00B95952">
        <w:rPr>
          <w:rFonts w:ascii="Calibri Light" w:hAnsi="Calibri Light" w:cs="Calibri Light"/>
          <w:kern w:val="0"/>
          <w:sz w:val="40"/>
          <w:szCs w:val="40"/>
          <w:rtl/>
        </w:rPr>
        <w:t>لخي.</w:t>
      </w:r>
    </w:p>
    <w:p w14:paraId="2E39072D" w14:textId="7AE48E62" w:rsidR="00CA7528" w:rsidRDefault="00CA7528" w:rsidP="00164B10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قال ابن حجر: "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وَقَدْ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سَاوَى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فِيهِ</w:t>
      </w:r>
      <w:r w:rsidR="00977B3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-أي في هذا الحديث-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الْبُخَارِيُّ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شَيْخَهُ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أَحْمَدَ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بْنَ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حَنْبَلٍ،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فَإِنَّهُ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أَخْرَجَهُ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فِي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مُسْنَدِهِ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مَكِّيِّ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Pr="00CA7528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A7528">
        <w:rPr>
          <w:rFonts w:ascii="Calibri Light" w:hAnsi="Calibri Light" w:cs="Calibri Light" w:hint="cs"/>
          <w:kern w:val="0"/>
          <w:sz w:val="40"/>
          <w:szCs w:val="40"/>
          <w:rtl/>
        </w:rPr>
        <w:t>إِبْرَاهِيمَ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".</w:t>
      </w:r>
      <w:r w:rsidR="00210F1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انتهى </w:t>
      </w:r>
    </w:p>
    <w:p w14:paraId="49317F2E" w14:textId="2101D977" w:rsidR="008F0B54" w:rsidRDefault="001A6D95" w:rsidP="008F0B5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فبين الإمام أحمد والنبي صلى الله عليه وسلم كما بين الإمام البخاري والنبي صلى الله عليه وسلم ثلاث</w:t>
      </w:r>
      <w:r w:rsidR="008F0B54">
        <w:rPr>
          <w:rFonts w:ascii="Calibri Light" w:hAnsi="Calibri Light" w:cs="Calibri Light" w:hint="cs"/>
          <w:kern w:val="0"/>
          <w:sz w:val="40"/>
          <w:szCs w:val="40"/>
          <w:rtl/>
        </w:rPr>
        <w:t>ةُ رجال.</w:t>
      </w:r>
    </w:p>
    <w:p w14:paraId="65BE8B7E" w14:textId="4C29A06F" w:rsidR="008F0B54" w:rsidRDefault="008F0B54" w:rsidP="00B42D7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مع أن الإمام أحمد شيخ</w:t>
      </w:r>
      <w:r w:rsidR="00B42D7B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البخاري</w:t>
      </w:r>
      <w:r w:rsidR="00B42D7B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43C5341A" w14:textId="3EEAAE33" w:rsidR="00B42D7B" w:rsidRDefault="00B42D7B" w:rsidP="00B42D7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والإمام أحمد ليس من أتباع التابعين، بل هو ممن يروون عنهم، فليس له ثنائيات، أعلى ما له ثلاثيات كالبخاري.</w:t>
      </w:r>
    </w:p>
    <w:p w14:paraId="43161ADE" w14:textId="150FAF4F" w:rsidR="00101D10" w:rsidRDefault="003504BF" w:rsidP="00164B10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حَدَّثَنَا يَزِيدُ بْنُ أَبِي عُبَيْدٍ) </w:t>
      </w:r>
      <w:r w:rsidR="0041116E" w:rsidRPr="00B95952">
        <w:rPr>
          <w:rFonts w:ascii="Calibri Light" w:hAnsi="Calibri Light" w:cs="Calibri Light"/>
          <w:kern w:val="0"/>
          <w:sz w:val="40"/>
          <w:szCs w:val="40"/>
          <w:rtl/>
        </w:rPr>
        <w:t>أبو خالد الأسلمي</w:t>
      </w:r>
      <w:r w:rsidR="008621CE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41116E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مولى سلمة بن الأكوع.</w:t>
      </w:r>
    </w:p>
    <w:p w14:paraId="4C8DC3AF" w14:textId="4BA12248" w:rsidR="00164B10" w:rsidRPr="00B95952" w:rsidRDefault="003504BF" w:rsidP="00164B1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كُنْتُ آتِي مَعَ سَلَمَةَ بْنِ</w:t>
      </w:r>
      <w:r w:rsidR="00767934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67934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عمرو بن </w:t>
      </w:r>
      <w:r w:rsidR="00767934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الأَكْوَعِ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1116E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 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فَيُصَلِّي عِنْدَ الأُسْطُوَانَةِ</w:t>
      </w:r>
      <w:r w:rsidR="00873C21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D1F31">
        <w:rPr>
          <w:rFonts w:ascii="Calibri Light" w:hAnsi="Calibri Light" w:cs="Calibri Light" w:hint="cs"/>
          <w:sz w:val="40"/>
          <w:szCs w:val="40"/>
          <w:rtl/>
        </w:rPr>
        <w:t xml:space="preserve">أي </w:t>
      </w:r>
      <w:r w:rsidR="00164B10" w:rsidRPr="00B95952">
        <w:rPr>
          <w:rFonts w:ascii="Calibri Light" w:hAnsi="Calibri Light" w:cs="Calibri Light"/>
          <w:sz w:val="40"/>
          <w:szCs w:val="40"/>
          <w:rtl/>
        </w:rPr>
        <w:t>السارية.</w:t>
      </w:r>
    </w:p>
    <w:p w14:paraId="763FF402" w14:textId="77777777" w:rsidR="00C27F83" w:rsidRDefault="00164B10" w:rsidP="00CB56A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8621CE">
        <w:rPr>
          <w:rFonts w:ascii="Calibri Light" w:hAnsi="Calibri Light" w:cs="Calibri Light" w:hint="cs"/>
          <w:sz w:val="40"/>
          <w:szCs w:val="40"/>
          <w:rtl/>
        </w:rPr>
        <w:t>"</w:t>
      </w:r>
      <w:r w:rsidR="00CB56A6" w:rsidRPr="00CB56A6">
        <w:rPr>
          <w:rFonts w:hint="cs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وهذه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الأسطوانة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الظاهر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أنها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من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أسطوان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القديم</w:t>
      </w:r>
      <w:r w:rsidR="00C27F83">
        <w:rPr>
          <w:rFonts w:ascii="Calibri Light" w:hAnsi="Calibri Light" w:cs="Calibri Light" w:hint="cs"/>
          <w:sz w:val="40"/>
          <w:szCs w:val="40"/>
          <w:rtl/>
        </w:rPr>
        <w:t>،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الَّذِي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يسمى</w:t>
      </w:r>
      <w:r w:rsidR="00CB56A6"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56A6" w:rsidRPr="00CB56A6">
        <w:rPr>
          <w:rFonts w:ascii="Calibri Light" w:hAnsi="Calibri Light" w:cs="Calibri Light" w:hint="cs"/>
          <w:sz w:val="40"/>
          <w:szCs w:val="40"/>
          <w:rtl/>
        </w:rPr>
        <w:t>الروضة</w:t>
      </w:r>
      <w:r w:rsidR="00C27F8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F40F7E7" w14:textId="00912FB4" w:rsidR="00CB56A6" w:rsidRPr="00CB56A6" w:rsidRDefault="00CB56A6" w:rsidP="00CB56A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B56A6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الروضة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أسطوانتان،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كل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منهما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يقال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27F83">
        <w:rPr>
          <w:rFonts w:ascii="Calibri Light" w:hAnsi="Calibri Light" w:cs="Calibri Light" w:hint="cs"/>
          <w:sz w:val="40"/>
          <w:szCs w:val="40"/>
          <w:rtl/>
        </w:rPr>
        <w:t>إ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ن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إليها</w:t>
      </w:r>
      <w:r w:rsidRPr="00CB56A6">
        <w:rPr>
          <w:rFonts w:ascii="Calibri Light" w:hAnsi="Calibri Light" w:cs="Calibri Light"/>
          <w:sz w:val="40"/>
          <w:szCs w:val="40"/>
          <w:rtl/>
        </w:rPr>
        <w:t>:</w:t>
      </w:r>
    </w:p>
    <w:p w14:paraId="641F830B" w14:textId="26C53671" w:rsidR="00C27F83" w:rsidRPr="00C27F83" w:rsidRDefault="00CB56A6" w:rsidP="00C27F8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27F83">
        <w:rPr>
          <w:rFonts w:ascii="Calibri Light" w:hAnsi="Calibri Light" w:cs="Calibri Light" w:hint="cs"/>
          <w:b/>
          <w:bCs/>
          <w:sz w:val="40"/>
          <w:szCs w:val="40"/>
          <w:rtl/>
        </w:rPr>
        <w:t>الأسطوانة</w:t>
      </w:r>
      <w:r w:rsidRPr="00C27F8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684A99" w:rsidRPr="00684A99">
        <w:rPr>
          <w:rFonts w:ascii="Calibri Light" w:hAnsi="Calibri Light" w:cs="Calibri Light" w:hint="cs"/>
          <w:b/>
          <w:bCs/>
          <w:sz w:val="40"/>
          <w:szCs w:val="40"/>
          <w:rtl/>
        </w:rPr>
        <w:t>‌الْمُخَلَّقَة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،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وتعرف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بأسطوانة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المهاجرين؛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أكابرهم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56A6">
        <w:rPr>
          <w:rFonts w:ascii="Calibri Light" w:hAnsi="Calibri Light" w:cs="Calibri Light" w:hint="cs"/>
          <w:sz w:val="40"/>
          <w:szCs w:val="40"/>
          <w:rtl/>
        </w:rPr>
        <w:t>كانوا</w:t>
      </w:r>
      <w:r w:rsidRPr="00CB56A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يجلسون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إليها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ويصلون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عندها،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وتسمى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أسطوان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عائشة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>.</w:t>
      </w:r>
    </w:p>
    <w:p w14:paraId="35F06832" w14:textId="5FE3BADE" w:rsidR="00C27F83" w:rsidRPr="00C27F83" w:rsidRDefault="00046A16" w:rsidP="00C27F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قال: "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وهي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الأسطوانة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الثالثة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المنبر،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والثالثة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القبلة،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والثالثة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القبر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الشريف،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وهي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متوسطة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في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الروضة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>.</w:t>
      </w:r>
    </w:p>
    <w:p w14:paraId="62DA2193" w14:textId="01E115AB" w:rsidR="00C27F83" w:rsidRPr="00C27F83" w:rsidRDefault="00C27F83" w:rsidP="00C27F8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46A16">
        <w:rPr>
          <w:rFonts w:ascii="Calibri Light" w:hAnsi="Calibri Light" w:cs="Calibri Light" w:hint="cs"/>
          <w:b/>
          <w:bCs/>
          <w:sz w:val="40"/>
          <w:szCs w:val="40"/>
          <w:rtl/>
        </w:rPr>
        <w:t>وأسطوانة</w:t>
      </w:r>
      <w:r w:rsidRPr="00046A16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046A16">
        <w:rPr>
          <w:rFonts w:ascii="Calibri Light" w:hAnsi="Calibri Light" w:cs="Calibri Light" w:hint="cs"/>
          <w:b/>
          <w:bCs/>
          <w:sz w:val="40"/>
          <w:szCs w:val="40"/>
          <w:rtl/>
        </w:rPr>
        <w:t>التوبة،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وهي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التي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ر</w:t>
      </w:r>
      <w:r w:rsidR="00920244">
        <w:rPr>
          <w:rFonts w:ascii="Calibri Light" w:hAnsi="Calibri Light" w:cs="Calibri Light" w:hint="cs"/>
          <w:sz w:val="40"/>
          <w:szCs w:val="40"/>
          <w:rtl/>
        </w:rPr>
        <w:t>َ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بط</w:t>
      </w:r>
      <w:r w:rsidR="00920244">
        <w:rPr>
          <w:rFonts w:ascii="Calibri Light" w:hAnsi="Calibri Light" w:cs="Calibri Light" w:hint="cs"/>
          <w:sz w:val="40"/>
          <w:szCs w:val="40"/>
          <w:rtl/>
        </w:rPr>
        <w:t>َ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لبابة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نفس</w:t>
      </w:r>
      <w:r w:rsidR="00920244">
        <w:rPr>
          <w:rFonts w:ascii="Calibri Light" w:hAnsi="Calibri Light" w:cs="Calibri Light" w:hint="cs"/>
          <w:sz w:val="40"/>
          <w:szCs w:val="40"/>
          <w:rtl/>
        </w:rPr>
        <w:t>َ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ه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تاب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20244">
        <w:rPr>
          <w:rFonts w:ascii="Calibri Light" w:hAnsi="Calibri Light" w:cs="Calibri Light" w:hint="cs"/>
          <w:sz w:val="40"/>
          <w:szCs w:val="40"/>
          <w:rtl/>
        </w:rPr>
        <w:t>ُ</w:t>
      </w:r>
      <w:r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27F83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C27F83">
        <w:rPr>
          <w:rFonts w:ascii="Calibri Light" w:hAnsi="Calibri Light" w:cs="Calibri Light"/>
          <w:sz w:val="40"/>
          <w:szCs w:val="40"/>
          <w:rtl/>
        </w:rPr>
        <w:t>.</w:t>
      </w:r>
    </w:p>
    <w:p w14:paraId="7C9CF708" w14:textId="41FC7226" w:rsidR="00CB56A6" w:rsidRDefault="00046A16" w:rsidP="00C27F8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وهي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الأسطوانة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الثانية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القبر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الشريف،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والثالثة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القبلة،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والرابعة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من</w:t>
      </w:r>
      <w:r w:rsidR="00C27F83" w:rsidRPr="00C27F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27F83" w:rsidRPr="00C27F83">
        <w:rPr>
          <w:rFonts w:ascii="Calibri Light" w:hAnsi="Calibri Light" w:cs="Calibri Light" w:hint="cs"/>
          <w:sz w:val="40"/>
          <w:szCs w:val="40"/>
          <w:rtl/>
        </w:rPr>
        <w:t>المنبر</w:t>
      </w:r>
      <w:r>
        <w:rPr>
          <w:rFonts w:ascii="Calibri Light" w:hAnsi="Calibri Light" w:cs="Calibri Light" w:hint="cs"/>
          <w:sz w:val="40"/>
          <w:szCs w:val="40"/>
          <w:rtl/>
        </w:rPr>
        <w:t>". انتهى باختصار</w:t>
      </w:r>
    </w:p>
    <w:p w14:paraId="3DC55420" w14:textId="6D080FC4" w:rsidR="0051078B" w:rsidRDefault="000F1B3C" w:rsidP="00CB56A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وهذه الأسطوانة</w:t>
      </w:r>
      <w:r w:rsidR="0087760D" w:rsidRPr="00B95952">
        <w:rPr>
          <w:rFonts w:ascii="Calibri Light" w:hAnsi="Calibri Light" w:cs="Calibri Light"/>
          <w:sz w:val="40"/>
          <w:szCs w:val="40"/>
          <w:rtl/>
        </w:rPr>
        <w:t xml:space="preserve"> التي </w:t>
      </w:r>
      <w:r w:rsidR="00125429">
        <w:rPr>
          <w:rFonts w:ascii="Calibri Light" w:hAnsi="Calibri Light" w:cs="Calibri Light" w:hint="cs"/>
          <w:sz w:val="40"/>
          <w:szCs w:val="40"/>
          <w:rtl/>
        </w:rPr>
        <w:t>في حديثنا</w:t>
      </w:r>
      <w:r w:rsidR="0087760D" w:rsidRPr="00B95952">
        <w:rPr>
          <w:rFonts w:ascii="Calibri Light" w:hAnsi="Calibri Light" w:cs="Calibri Light"/>
          <w:sz w:val="40"/>
          <w:szCs w:val="40"/>
          <w:rtl/>
        </w:rPr>
        <w:t xml:space="preserve"> هي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3C21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الَّتِي عِنْدَ المُصْحَفِ</w:t>
      </w:r>
      <w:r w:rsidR="00114B42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14B42" w:rsidRPr="00B95952">
        <w:rPr>
          <w:rFonts w:ascii="Calibri Light" w:hAnsi="Calibri Light" w:cs="Calibri Light"/>
          <w:sz w:val="40"/>
          <w:szCs w:val="40"/>
          <w:rtl/>
        </w:rPr>
        <w:t>الذي كان في المسجد من عهد عثمان بن عفان رضي الله عنه.</w:t>
      </w:r>
      <w:r w:rsidR="0051078B"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6F55A34C" w14:textId="606996F6" w:rsidR="003F65DA" w:rsidRPr="003F65DA" w:rsidRDefault="00524572" w:rsidP="00A1725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ابن حجر: "</w:t>
      </w:r>
      <w:r w:rsidR="003F65DA" w:rsidRPr="003F65DA">
        <w:rPr>
          <w:rFonts w:hint="cs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هذا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دال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على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أنه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كان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للمصحف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ِ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موضع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خاص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به،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ووقع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عند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مسلم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بلفظ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F65DA">
        <w:rPr>
          <w:rFonts w:ascii="Calibri Light" w:hAnsi="Calibri Light" w:cs="Calibri Light" w:hint="cs"/>
          <w:sz w:val="40"/>
          <w:szCs w:val="40"/>
          <w:rtl/>
        </w:rPr>
        <w:t>"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وراء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َ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الصندوق</w:t>
      </w:r>
      <w:r w:rsidR="003F65DA">
        <w:rPr>
          <w:rFonts w:ascii="Calibri Light" w:hAnsi="Calibri Light" w:cs="Calibri Light" w:hint="cs"/>
          <w:sz w:val="40"/>
          <w:szCs w:val="40"/>
          <w:rtl/>
        </w:rPr>
        <w:t>"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وكأنه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كان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للمصحف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صندوق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ي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ُ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وضع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فيه،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والأسطوانة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المذكورة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حقق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لنا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بعض</w:t>
      </w:r>
      <w:r w:rsidR="00947AC6">
        <w:rPr>
          <w:rFonts w:ascii="Calibri Light" w:hAnsi="Calibri Light" w:cs="Calibri Light" w:hint="cs"/>
          <w:sz w:val="40"/>
          <w:szCs w:val="40"/>
          <w:rtl/>
        </w:rPr>
        <w:t>ُ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مشايخنا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أنها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المتوسطة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ُ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في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الروضة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المكرمة،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وأنها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ت</w:t>
      </w:r>
      <w:r w:rsidR="003F65DA">
        <w:rPr>
          <w:rFonts w:ascii="Calibri Light" w:hAnsi="Calibri Light" w:cs="Calibri Light" w:hint="cs"/>
          <w:sz w:val="40"/>
          <w:szCs w:val="40"/>
          <w:rtl/>
        </w:rPr>
        <w:t>ُ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عرف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بأسطوانة</w:t>
      </w:r>
      <w:r w:rsidR="003F65DA" w:rsidRPr="003F65D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F65DA" w:rsidRPr="003F65DA">
        <w:rPr>
          <w:rFonts w:ascii="Calibri Light" w:hAnsi="Calibri Light" w:cs="Calibri Light" w:hint="cs"/>
          <w:sz w:val="40"/>
          <w:szCs w:val="40"/>
          <w:rtl/>
        </w:rPr>
        <w:t>المهاجرين</w:t>
      </w:r>
      <w:r w:rsidR="00A1725C">
        <w:rPr>
          <w:rFonts w:ascii="Calibri Light" w:hAnsi="Calibri Light" w:cs="Calibri Light" w:hint="cs"/>
          <w:sz w:val="40"/>
          <w:szCs w:val="40"/>
          <w:rtl/>
        </w:rPr>
        <w:t>". انتهى باختصار.</w:t>
      </w:r>
    </w:p>
    <w:p w14:paraId="11A8A793" w14:textId="26CCEDBD" w:rsidR="001D3972" w:rsidRPr="00133B47" w:rsidRDefault="00114B42" w:rsidP="00133B4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 xml:space="preserve">قال يزيد: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فَقُلْتُ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sz w:val="40"/>
          <w:szCs w:val="40"/>
          <w:rtl/>
        </w:rPr>
        <w:t>لسلمة بن الأكوع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يَا أَبَا مُسْلِمٍ</w:t>
      </w:r>
      <w:r w:rsidR="00300E2F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300E2F" w:rsidRPr="00722E47">
        <w:rPr>
          <w:rFonts w:ascii="Calibri Light" w:hAnsi="Calibri Light" w:cs="Calibri Light" w:hint="cs"/>
          <w:kern w:val="0"/>
          <w:sz w:val="40"/>
          <w:szCs w:val="40"/>
          <w:rtl/>
        </w:rPr>
        <w:t>هي كنية</w:t>
      </w:r>
      <w:r w:rsidR="00565A7D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300E2F" w:rsidRPr="00722E4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722E47" w:rsidRPr="00722E47">
        <w:rPr>
          <w:rFonts w:ascii="Calibri Light" w:hAnsi="Calibri Light" w:cs="Calibri Light" w:hint="cs"/>
          <w:kern w:val="0"/>
          <w:sz w:val="40"/>
          <w:szCs w:val="40"/>
          <w:rtl/>
        </w:rPr>
        <w:t>سلمة</w:t>
      </w:r>
      <w:r w:rsidR="00565A7D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722E47" w:rsidRPr="00722E4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بن الأكوع</w:t>
      </w:r>
      <w:r w:rsidR="003504BF" w:rsidRPr="00722E4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722E4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أَرَاكَ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sz w:val="40"/>
          <w:szCs w:val="40"/>
          <w:rtl/>
        </w:rPr>
        <w:t>أي أ</w:t>
      </w:r>
      <w:r w:rsidR="00565A7D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بص</w:t>
      </w:r>
      <w:r w:rsidR="00565A7D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رك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تَتَحَرَّى</w:t>
      </w:r>
      <w:r w:rsidR="00947327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22E47">
        <w:rPr>
          <w:rFonts w:ascii="Calibri Light" w:hAnsi="Calibri Light" w:cs="Calibri Light" w:hint="cs"/>
          <w:sz w:val="40"/>
          <w:szCs w:val="40"/>
          <w:rtl/>
        </w:rPr>
        <w:t>ت</w:t>
      </w:r>
      <w:r w:rsidR="00A057C2">
        <w:rPr>
          <w:rFonts w:ascii="Calibri Light" w:hAnsi="Calibri Light" w:cs="Calibri Light" w:hint="cs"/>
          <w:sz w:val="40"/>
          <w:szCs w:val="40"/>
          <w:rtl/>
        </w:rPr>
        <w:t>تعمد</w:t>
      </w:r>
      <w:r w:rsidR="00722E4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947327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الصَّلاَةَ عِنْدَ هَذِهِ الأُسْطُوَانَةِ</w:t>
      </w:r>
      <w:r w:rsidR="00133B4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؟ 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فَإِنِّي «رَأَيْتُ النَّبِيَّ صَلَّى اللهُ عَلَيْهِ وَسَلَّمَ يَتَحَرَّى</w:t>
      </w:r>
      <w:r w:rsidR="00133B4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133B47" w:rsidRPr="00C3724A">
        <w:rPr>
          <w:rFonts w:ascii="Calibri Light" w:hAnsi="Calibri Light" w:cs="Calibri Light" w:hint="cs"/>
          <w:kern w:val="0"/>
          <w:sz w:val="40"/>
          <w:szCs w:val="40"/>
          <w:rtl/>
        </w:rPr>
        <w:t>يقصد</w:t>
      </w:r>
      <w:r w:rsidR="00C3724A" w:rsidRPr="00C3724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ويتعمد</w:t>
      </w:r>
      <w:r w:rsidR="003504BF" w:rsidRPr="00C3724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33B47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3504BF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الصَّلاَةَ عِنْدَهَا</w:t>
      </w:r>
      <w:r w:rsidR="00CC253A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3724A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47F4CA5C" w14:textId="79B12C68" w:rsidR="00634C64" w:rsidRDefault="00634C64" w:rsidP="00634C6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في الحديث دليل على أنه لا بأس أن يلزم المصلي مكانا</w:t>
      </w:r>
      <w:r w:rsidR="00E1793A" w:rsidRPr="00B95952">
        <w:rPr>
          <w:rFonts w:ascii="Calibri Light" w:hAnsi="Calibri Light" w:cs="Calibri Light"/>
          <w:sz w:val="40"/>
          <w:szCs w:val="40"/>
          <w:rtl/>
        </w:rPr>
        <w:t>ً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معي</w:t>
      </w:r>
      <w:r w:rsidR="00E1793A" w:rsidRPr="00B95952">
        <w:rPr>
          <w:rFonts w:ascii="Calibri Light" w:hAnsi="Calibri Light" w:cs="Calibri Light"/>
          <w:sz w:val="40"/>
          <w:szCs w:val="40"/>
          <w:rtl/>
        </w:rPr>
        <w:t>َّ</w:t>
      </w:r>
      <w:r w:rsidRPr="00B95952">
        <w:rPr>
          <w:rFonts w:ascii="Calibri Light" w:hAnsi="Calibri Light" w:cs="Calibri Light"/>
          <w:sz w:val="40"/>
          <w:szCs w:val="40"/>
          <w:rtl/>
        </w:rPr>
        <w:t>نا</w:t>
      </w:r>
      <w:r w:rsidR="00E1793A" w:rsidRPr="00B95952">
        <w:rPr>
          <w:rFonts w:ascii="Calibri Light" w:hAnsi="Calibri Light" w:cs="Calibri Light"/>
          <w:sz w:val="40"/>
          <w:szCs w:val="40"/>
          <w:rtl/>
        </w:rPr>
        <w:t>ً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F09A8">
        <w:rPr>
          <w:rFonts w:ascii="Calibri Light" w:hAnsi="Calibri Light" w:cs="Calibri Light" w:hint="cs"/>
          <w:sz w:val="40"/>
          <w:szCs w:val="40"/>
          <w:rtl/>
        </w:rPr>
        <w:t>معلوماً في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المسجد يصلي فيه</w:t>
      </w:r>
      <w:r w:rsidR="0025735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F812D2">
        <w:rPr>
          <w:rFonts w:ascii="Calibri Light" w:hAnsi="Calibri Light" w:cs="Calibri Light" w:hint="cs"/>
          <w:sz w:val="40"/>
          <w:szCs w:val="40"/>
          <w:rtl/>
        </w:rPr>
        <w:t>عادة</w:t>
      </w:r>
      <w:r w:rsidR="00773DFE">
        <w:rPr>
          <w:rFonts w:ascii="Calibri Light" w:hAnsi="Calibri Light" w:cs="Calibri Light" w:hint="cs"/>
          <w:sz w:val="40"/>
          <w:szCs w:val="40"/>
          <w:rtl/>
        </w:rPr>
        <w:t>، إذا وجده فارغاً</w:t>
      </w:r>
      <w:r w:rsidR="00C305A8">
        <w:rPr>
          <w:rFonts w:ascii="Calibri Light" w:hAnsi="Calibri Light" w:cs="Calibri Light" w:hint="cs"/>
          <w:sz w:val="40"/>
          <w:szCs w:val="40"/>
          <w:rtl/>
        </w:rPr>
        <w:t>، وأما إذا سبقه إليه غيره للصلاة فالسابق أحق</w:t>
      </w:r>
      <w:r w:rsidR="005B5F33">
        <w:rPr>
          <w:rFonts w:ascii="Calibri Light" w:hAnsi="Calibri Light" w:cs="Calibri Light" w:hint="cs"/>
          <w:sz w:val="40"/>
          <w:szCs w:val="40"/>
          <w:rtl/>
        </w:rPr>
        <w:t>ُّ</w:t>
      </w:r>
      <w:r w:rsidR="00C305A8">
        <w:rPr>
          <w:rFonts w:ascii="Calibri Light" w:hAnsi="Calibri Light" w:cs="Calibri Light" w:hint="cs"/>
          <w:sz w:val="40"/>
          <w:szCs w:val="40"/>
          <w:rtl/>
        </w:rPr>
        <w:t xml:space="preserve"> به</w:t>
      </w:r>
      <w:r w:rsidR="005B5F33">
        <w:rPr>
          <w:rFonts w:ascii="Calibri Light" w:hAnsi="Calibri Light" w:cs="Calibri Light" w:hint="cs"/>
          <w:sz w:val="40"/>
          <w:szCs w:val="40"/>
          <w:rtl/>
        </w:rPr>
        <w:t xml:space="preserve">، وليس له </w:t>
      </w:r>
      <w:r w:rsidR="000F6A64">
        <w:rPr>
          <w:rFonts w:ascii="Calibri Light" w:hAnsi="Calibri Light" w:cs="Calibri Light" w:hint="cs"/>
          <w:sz w:val="40"/>
          <w:szCs w:val="40"/>
          <w:rtl/>
        </w:rPr>
        <w:t>إبعاده عنه.</w:t>
      </w:r>
    </w:p>
    <w:p w14:paraId="211B41DF" w14:textId="42810CB6" w:rsidR="00D33685" w:rsidRDefault="00D33685" w:rsidP="00D3368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المنذر:</w:t>
      </w:r>
      <w:r w:rsidRPr="00254B48">
        <w:rPr>
          <w:rFonts w:hint="cs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سبق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مكان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أحق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به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ما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دام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ثابتًا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فيه،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فإذا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زال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زال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حقه،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إذ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أحد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أحق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به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أحد،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عز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وجل</w:t>
      </w:r>
      <w:r w:rsidRPr="00254B48">
        <w:rPr>
          <w:rFonts w:ascii="Calibri Light" w:hAnsi="Calibri Light" w:cs="Calibri Light"/>
          <w:sz w:val="40"/>
          <w:szCs w:val="40"/>
          <w:rtl/>
        </w:rPr>
        <w:t>: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/>
          <w:sz w:val="40"/>
          <w:szCs w:val="40"/>
          <w:rtl/>
        </w:rPr>
        <w:t>{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وَأَنَّ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الْمَسَاجِدَ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لِلَّهِ</w:t>
      </w:r>
      <w:r w:rsidRPr="00254B48">
        <w:rPr>
          <w:rFonts w:ascii="Calibri Light" w:hAnsi="Calibri Light" w:cs="Calibri Light"/>
          <w:sz w:val="40"/>
          <w:szCs w:val="40"/>
          <w:rtl/>
        </w:rPr>
        <w:t>}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،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254B48">
        <w:rPr>
          <w:rFonts w:ascii="Calibri Light" w:hAnsi="Calibri Light" w:cs="Calibri Light"/>
          <w:sz w:val="40"/>
          <w:szCs w:val="40"/>
          <w:rtl/>
        </w:rPr>
        <w:t>: {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يَعْمُرُ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مَسَاجِدَ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آمَنَ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بِاللَّهِ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وَالْيَوْمِ</w:t>
      </w:r>
      <w:r w:rsidRPr="00254B4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54B48">
        <w:rPr>
          <w:rFonts w:ascii="Calibri Light" w:hAnsi="Calibri Light" w:cs="Calibri Light" w:hint="cs"/>
          <w:sz w:val="40"/>
          <w:szCs w:val="40"/>
          <w:rtl/>
        </w:rPr>
        <w:t>الْآخِرِ</w:t>
      </w:r>
      <w:r w:rsidRPr="00254B48">
        <w:rPr>
          <w:rFonts w:ascii="Calibri Light" w:hAnsi="Calibri Light" w:cs="Calibri Light"/>
          <w:sz w:val="40"/>
          <w:szCs w:val="40"/>
          <w:rtl/>
        </w:rPr>
        <w:t>}.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08FCDF39" w14:textId="4AB6891A" w:rsidR="00416B10" w:rsidRDefault="0025735C" w:rsidP="00634C6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وحديث النهي عن </w:t>
      </w:r>
      <w:r w:rsidR="002B49D2">
        <w:rPr>
          <w:rFonts w:ascii="Calibri Light" w:hAnsi="Calibri Light" w:cs="Calibri Light" w:hint="cs"/>
          <w:sz w:val="40"/>
          <w:szCs w:val="40"/>
          <w:rtl/>
        </w:rPr>
        <w:t xml:space="preserve">أَن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يُوْطِنَ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الرجلُ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المكانَ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في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2B49D2">
        <w:rPr>
          <w:rFonts w:ascii="Calibri Light" w:hAnsi="Calibri Light" w:cs="Calibri Light" w:hint="cs"/>
          <w:sz w:val="40"/>
          <w:szCs w:val="40"/>
          <w:rtl/>
        </w:rPr>
        <w:t>ِ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كما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يُوْطِنُ</w:t>
      </w:r>
      <w:r w:rsidR="002B49D2" w:rsidRPr="002B49D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B49D2" w:rsidRPr="002B49D2">
        <w:rPr>
          <w:rFonts w:ascii="Calibri Light" w:hAnsi="Calibri Light" w:cs="Calibri Light" w:hint="cs"/>
          <w:sz w:val="40"/>
          <w:szCs w:val="40"/>
          <w:rtl/>
        </w:rPr>
        <w:t>البعيرُ</w:t>
      </w:r>
      <w:r w:rsidR="00A55C78">
        <w:rPr>
          <w:rFonts w:ascii="Calibri Light" w:hAnsi="Calibri Light" w:cs="Calibri Light" w:hint="cs"/>
          <w:sz w:val="40"/>
          <w:szCs w:val="40"/>
          <w:rtl/>
        </w:rPr>
        <w:t>" حديث ضعيف</w:t>
      </w:r>
      <w:r w:rsidR="00B37151">
        <w:rPr>
          <w:rFonts w:ascii="Calibri Light" w:hAnsi="Calibri Light" w:cs="Calibri Light" w:hint="cs"/>
          <w:sz w:val="40"/>
          <w:szCs w:val="40"/>
          <w:rtl/>
        </w:rPr>
        <w:t>، وهذا الحديث يخالفه.</w:t>
      </w:r>
    </w:p>
    <w:p w14:paraId="38049F3A" w14:textId="10ECBE24" w:rsidR="008E2C38" w:rsidRDefault="008E2C38" w:rsidP="00634C6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8E2C38">
        <w:rPr>
          <w:rFonts w:ascii="Calibri Light" w:hAnsi="Calibri Light" w:cs="Calibri Light" w:hint="cs"/>
          <w:sz w:val="40"/>
          <w:szCs w:val="40"/>
          <w:rtl/>
        </w:rPr>
        <w:t>أي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لا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يتخذ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مكانا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واحدا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AB692B">
        <w:rPr>
          <w:rFonts w:ascii="Calibri Light" w:hAnsi="Calibri Light" w:cs="Calibri Light" w:hint="cs"/>
          <w:sz w:val="40"/>
          <w:szCs w:val="40"/>
          <w:rtl/>
        </w:rPr>
        <w:t xml:space="preserve"> معلوماً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،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ويجعله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B692B">
        <w:rPr>
          <w:rFonts w:ascii="Calibri Light" w:hAnsi="Calibri Light" w:cs="Calibri Light" w:hint="cs"/>
          <w:sz w:val="40"/>
          <w:szCs w:val="40"/>
          <w:rtl/>
        </w:rPr>
        <w:t>مكاناً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لصلاته،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E2C38">
        <w:rPr>
          <w:rFonts w:ascii="Calibri Light" w:hAnsi="Calibri Light" w:cs="Calibri Light" w:hint="cs"/>
          <w:sz w:val="40"/>
          <w:szCs w:val="40"/>
          <w:rtl/>
        </w:rPr>
        <w:t>لا</w:t>
      </w:r>
      <w:r w:rsidRPr="008E2C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51680">
        <w:rPr>
          <w:rFonts w:ascii="Calibri Light" w:hAnsi="Calibri Light" w:cs="Calibri Light" w:hint="cs"/>
          <w:sz w:val="40"/>
          <w:szCs w:val="40"/>
          <w:rtl/>
        </w:rPr>
        <w:t>يصلى في سواه.</w:t>
      </w:r>
    </w:p>
    <w:p w14:paraId="3F46FA3A" w14:textId="09B48467" w:rsidR="0025735C" w:rsidRPr="00B95952" w:rsidRDefault="00416B10" w:rsidP="00634C6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رجب</w:t>
      </w:r>
      <w:r w:rsidRPr="00416B10">
        <w:rPr>
          <w:rFonts w:ascii="Calibri Light" w:hAnsi="Calibri Light" w:cs="Calibri Light"/>
          <w:sz w:val="40"/>
          <w:szCs w:val="40"/>
          <w:rtl/>
        </w:rPr>
        <w:t>: "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دليل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أنَّه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لا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يلزم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مكانًا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معينًا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416B1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16B10">
        <w:rPr>
          <w:rFonts w:ascii="Calibri Light" w:hAnsi="Calibri Light" w:cs="Calibri Light" w:hint="cs"/>
          <w:sz w:val="40"/>
          <w:szCs w:val="40"/>
          <w:rtl/>
        </w:rPr>
        <w:t>تطوعًا</w:t>
      </w:r>
      <w:r w:rsidRPr="00416B10">
        <w:rPr>
          <w:rFonts w:ascii="Calibri Light" w:hAnsi="Calibri Light" w:cs="Calibri Light"/>
          <w:sz w:val="40"/>
          <w:szCs w:val="40"/>
          <w:rtl/>
        </w:rPr>
        <w:t>".</w:t>
      </w:r>
    </w:p>
    <w:p w14:paraId="301776D4" w14:textId="3E88C912" w:rsidR="00947506" w:rsidRPr="00B95952" w:rsidRDefault="00C02FBC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</w:t>
      </w:r>
      <w:r w:rsidR="00433D36" w:rsidRPr="00B9595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2708A">
        <w:rPr>
          <w:rFonts w:ascii="Calibri Light" w:hAnsi="Calibri Light" w:cs="Calibri Light" w:hint="cs"/>
          <w:sz w:val="40"/>
          <w:szCs w:val="40"/>
          <w:rtl/>
        </w:rPr>
        <w:t>"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وقد ورد النهي عن أن ي</w:t>
      </w:r>
      <w:r w:rsidR="00C367E0"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وط</w:t>
      </w:r>
      <w:r w:rsidR="00C367E0"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ن</w:t>
      </w:r>
      <w:r w:rsidR="00C367E0">
        <w:rPr>
          <w:rFonts w:ascii="Calibri Light" w:hAnsi="Calibri Light" w:cs="Calibri Light" w:hint="cs"/>
          <w:sz w:val="40"/>
          <w:szCs w:val="40"/>
          <w:rtl/>
        </w:rPr>
        <w:t>َ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الرجل</w:t>
      </w:r>
      <w:r w:rsidR="00C367E0"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له مكانا في المسجد يصلي فيه: من رواية تميم بن محمود، عن عبد الرحمن بن شبل، قال: نهى رسول الله صلى الله عليه وسلم عن نقرة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الغراب، وافتراش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الس</w:t>
      </w:r>
      <w:r>
        <w:rPr>
          <w:rFonts w:ascii="Calibri Light" w:hAnsi="Calibri Light" w:cs="Calibri Light" w:hint="cs"/>
          <w:sz w:val="40"/>
          <w:szCs w:val="40"/>
          <w:rtl/>
        </w:rPr>
        <w:t>َّ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ب</w:t>
      </w:r>
      <w:r w:rsidR="00CD72AC"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ع</w:t>
      </w:r>
      <w:r w:rsidR="00CD72AC"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، وأن ي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وط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ن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الرجل</w:t>
      </w:r>
      <w:r w:rsidR="00CD72AC"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المكان الذي في المسجد كما ي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وط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ن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 xml:space="preserve"> البعير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947506" w:rsidRPr="00B95952">
        <w:rPr>
          <w:rFonts w:ascii="Calibri Light" w:hAnsi="Calibri Light" w:cs="Calibri Light"/>
          <w:sz w:val="40"/>
          <w:szCs w:val="40"/>
          <w:rtl/>
        </w:rPr>
        <w:t>.</w:t>
      </w:r>
    </w:p>
    <w:p w14:paraId="0F367058" w14:textId="77777777" w:rsidR="00947506" w:rsidRPr="00B95952" w:rsidRDefault="00947506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خرجه الإمام أحمد وأبو داود والنسائي وابن ماجه.</w:t>
      </w:r>
    </w:p>
    <w:p w14:paraId="3680A4D4" w14:textId="77777777" w:rsidR="00947506" w:rsidRPr="00B95952" w:rsidRDefault="00947506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وفي إسناده اختلاف كثير.</w:t>
      </w:r>
    </w:p>
    <w:p w14:paraId="00403016" w14:textId="77777777" w:rsidR="00947506" w:rsidRPr="00B95952" w:rsidRDefault="00947506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وتميم بن محمود، قال البخاري: في حديثه نظر.</w:t>
      </w:r>
    </w:p>
    <w:p w14:paraId="39817204" w14:textId="54D5B58D" w:rsidR="00947506" w:rsidRPr="00B95952" w:rsidRDefault="00947506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وقد حمل أصحاب</w:t>
      </w:r>
      <w:r w:rsidR="00CC4A9C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نا حديث</w:t>
      </w:r>
      <w:r w:rsidR="00CC4A9C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النهي على الصلاة المفروضة، وحديث الرخصة على الصلاة النافلة.</w:t>
      </w:r>
    </w:p>
    <w:p w14:paraId="712CD34D" w14:textId="21AF8816" w:rsidR="00C42F51" w:rsidRDefault="00947506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وكان للإمام أحمد مكان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ٌ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يقوم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فيه في الصلاة المكتوبة خلف الإمام، فتأخر يوماً فنحاه الناس وتركوه، فجاء بعد ذلك فقام في طرف الصف ولم يقم فيه، وقال: قد جاء أنه يكره أن ي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وط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>ن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الرجل</w:t>
      </w:r>
      <w:r w:rsidR="00BC48EB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مكانه</w:t>
      </w:r>
      <w:r w:rsidR="00B2708A">
        <w:rPr>
          <w:rFonts w:ascii="Calibri Light" w:hAnsi="Calibri Light" w:cs="Calibri Light" w:hint="cs"/>
          <w:sz w:val="40"/>
          <w:szCs w:val="40"/>
          <w:rtl/>
        </w:rPr>
        <w:t>"</w:t>
      </w:r>
      <w:r w:rsidR="002C6EC3"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299D00E6" w14:textId="77777777" w:rsidR="00DC1961" w:rsidRDefault="00C42F51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 ابن حبان: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ذكر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البيان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بأن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الزجز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إِيطَانِ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الْمَرْءِ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الْمَكَانَ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الْوَاحِدَ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فِي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زُجِرَ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عَنْهُ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إِذَا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فَعَلَ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لِغَيْرِ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الصَّلَاةِ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وَذِكْرِ</w:t>
      </w:r>
      <w:r w:rsidR="001F25F8" w:rsidRPr="001F25F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5F8" w:rsidRPr="001F25F8">
        <w:rPr>
          <w:rFonts w:ascii="Calibri Light" w:hAnsi="Calibri Light" w:cs="Calibri Light" w:hint="cs"/>
          <w:sz w:val="40"/>
          <w:szCs w:val="40"/>
          <w:rtl/>
        </w:rPr>
        <w:t>اللَّه</w:t>
      </w:r>
      <w:r w:rsidR="00DC1961">
        <w:rPr>
          <w:rFonts w:ascii="Calibri Light" w:hAnsi="Calibri Light" w:cs="Calibri Light" w:hint="cs"/>
          <w:sz w:val="40"/>
          <w:szCs w:val="40"/>
          <w:rtl/>
        </w:rPr>
        <w:t>ِ.</w:t>
      </w:r>
    </w:p>
    <w:p w14:paraId="3AB2BCC5" w14:textId="010FF4E5" w:rsidR="00C6447A" w:rsidRDefault="00DC1961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ثم أخرج عن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أبي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هريرة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أن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رسول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2F51" w:rsidRPr="00C42F5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C1961">
        <w:rPr>
          <w:rFonts w:ascii="Calibri Light" w:hAnsi="Calibri Light" w:cs="Calibri Light"/>
          <w:sz w:val="40"/>
          <w:szCs w:val="40"/>
          <w:rtl/>
        </w:rPr>
        <w:t>"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يُ</w:t>
      </w:r>
      <w:r w:rsidR="004820C9">
        <w:rPr>
          <w:rFonts w:ascii="Calibri Light" w:hAnsi="Calibri Light" w:cs="Calibri Light" w:hint="cs"/>
          <w:sz w:val="40"/>
          <w:szCs w:val="40"/>
          <w:rtl/>
        </w:rPr>
        <w:t>وْطِ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نُ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الرَّجُلُ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الْمَسْجِدَ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لِلصَّلَاةِ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أَوْ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لِذِكْرِ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تَبَشْبَشَ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اللَّهُ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بِهِ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كَمَا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يَتَبَشْبَشُ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أَهْلُ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الْغَائِبِ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قَدِمَ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عَلَيْهِمْ</w:t>
      </w:r>
      <w:r w:rsidRPr="00DC196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C1961">
        <w:rPr>
          <w:rFonts w:ascii="Calibri Light" w:hAnsi="Calibri Light" w:cs="Calibri Light" w:hint="cs"/>
          <w:sz w:val="40"/>
          <w:szCs w:val="40"/>
          <w:rtl/>
        </w:rPr>
        <w:t>غَائِبُهُمْ</w:t>
      </w:r>
      <w:r w:rsidRPr="00DC1961">
        <w:rPr>
          <w:rFonts w:ascii="Calibri Light" w:hAnsi="Calibri Light" w:cs="Calibri Light"/>
          <w:sz w:val="40"/>
          <w:szCs w:val="40"/>
          <w:rtl/>
        </w:rPr>
        <w:t>"</w:t>
      </w:r>
      <w:r w:rsidR="00C42F51" w:rsidRPr="00C42F51">
        <w:rPr>
          <w:rFonts w:ascii="Calibri Light" w:hAnsi="Calibri Light" w:cs="Calibri Light"/>
          <w:sz w:val="40"/>
          <w:szCs w:val="40"/>
          <w:rtl/>
        </w:rPr>
        <w:t>.</w:t>
      </w:r>
      <w:r w:rsidR="002C6EC3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6347FA50" w14:textId="77777777" w:rsidR="007871BD" w:rsidRDefault="007871BD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وهذا منهم جمع بين الأحاديث.</w:t>
      </w:r>
    </w:p>
    <w:p w14:paraId="6A554FBE" w14:textId="56AC51A2" w:rsidR="002C6EC3" w:rsidRDefault="007871BD" w:rsidP="009475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ولا </w:t>
      </w:r>
      <w:r w:rsidR="002C6EC3">
        <w:rPr>
          <w:rFonts w:ascii="Calibri Light" w:hAnsi="Calibri Light" w:cs="Calibri Light" w:hint="cs"/>
          <w:sz w:val="40"/>
          <w:szCs w:val="40"/>
          <w:rtl/>
        </w:rPr>
        <w:t xml:space="preserve">يصار إلى الجمع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إلا </w:t>
      </w:r>
      <w:r w:rsidR="002C6EC3">
        <w:rPr>
          <w:rFonts w:ascii="Calibri Light" w:hAnsi="Calibri Light" w:cs="Calibri Light" w:hint="cs"/>
          <w:sz w:val="40"/>
          <w:szCs w:val="40"/>
          <w:rtl/>
        </w:rPr>
        <w:t>عند صحة الحديثين، وأما عند ضعف أحد</w:t>
      </w:r>
      <w:r w:rsidR="001F30EB">
        <w:rPr>
          <w:rFonts w:ascii="Calibri Light" w:hAnsi="Calibri Light" w:cs="Calibri Light" w:hint="cs"/>
          <w:sz w:val="40"/>
          <w:szCs w:val="40"/>
          <w:rtl/>
        </w:rPr>
        <w:t>ِ</w:t>
      </w:r>
      <w:r w:rsidR="002C6EC3">
        <w:rPr>
          <w:rFonts w:ascii="Calibri Light" w:hAnsi="Calibri Light" w:cs="Calibri Light" w:hint="cs"/>
          <w:sz w:val="40"/>
          <w:szCs w:val="40"/>
          <w:rtl/>
        </w:rPr>
        <w:t>ه</w:t>
      </w:r>
      <w:r>
        <w:rPr>
          <w:rFonts w:ascii="Calibri Light" w:hAnsi="Calibri Light" w:cs="Calibri Light" w:hint="cs"/>
          <w:sz w:val="40"/>
          <w:szCs w:val="40"/>
          <w:rtl/>
        </w:rPr>
        <w:t>ا</w:t>
      </w:r>
      <w:r w:rsidR="002C6EC3">
        <w:rPr>
          <w:rFonts w:ascii="Calibri Light" w:hAnsi="Calibri Light" w:cs="Calibri Light" w:hint="cs"/>
          <w:sz w:val="40"/>
          <w:szCs w:val="40"/>
          <w:rtl/>
        </w:rPr>
        <w:t xml:space="preserve"> فيعمل بالصحيح ويترك الضعيف. </w:t>
      </w:r>
    </w:p>
    <w:p w14:paraId="72D65AFC" w14:textId="3C3D515F" w:rsidR="001D3972" w:rsidRPr="005C4C9D" w:rsidRDefault="00B05839" w:rsidP="005C4C9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CC253A" w:rsidRPr="00B95952">
        <w:rPr>
          <w:rFonts w:ascii="Calibri Light" w:hAnsi="Calibri Light" w:cs="Calibri Light"/>
          <w:sz w:val="40"/>
          <w:szCs w:val="40"/>
          <w:rtl/>
        </w:rPr>
        <w:t>متفق عليه</w:t>
      </w:r>
      <w:r w:rsidR="005C4C9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5E476A2" w14:textId="77777777" w:rsidR="00122845" w:rsidRPr="00B95952" w:rsidRDefault="00122845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25A7E0DD" w14:textId="484DA2C5" w:rsidR="009C5E2E" w:rsidRPr="00B95952" w:rsidRDefault="00122845" w:rsidP="00C3628B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503 - </w:t>
      </w:r>
      <w:bookmarkStart w:id="1" w:name="_Hlk205977874"/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قَبِيصَةُ، قَالَ: حَدَّثَنَا سُفْيَانُ، عَنْ عَمْرِو بْنِ عَامِرٍ، عَنْ أَنَسِ بْنِ مَالِكٍ، قَالَ: «لَقَدْ رَأَيْتُ كِبَارَ أَصْحَابِ النَّبِيِّ صَلَّى اللهُ عَلَيْهِ وَسَلَّمَ يَبْتَدِرُونَ السَّوَارِيَ عِنْدَ المَغْرِبِ»، وَزَادَ شُعْبَةُ، عَنْ عَمْرٍو، عَنْ أَنَسٍ، حَتَّى يَخْرُجَ النَّبِيُّ صَلَّى اللهُ عَلَيْهِ وَسَلَّمَ</w:t>
      </w:r>
      <w:bookmarkEnd w:id="1"/>
    </w:p>
    <w:p w14:paraId="3766AAC3" w14:textId="7AFC0F43" w:rsidR="00193FAA" w:rsidRPr="00B95952" w:rsidRDefault="009C5E2E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قَبِيصَةُ) </w:t>
      </w:r>
      <w:r w:rsidR="00AC5623" w:rsidRPr="00B95952">
        <w:rPr>
          <w:rFonts w:ascii="Calibri Light" w:hAnsi="Calibri Light" w:cs="Calibri Light"/>
          <w:kern w:val="0"/>
          <w:sz w:val="40"/>
          <w:szCs w:val="40"/>
          <w:rtl/>
        </w:rPr>
        <w:t>بن عقبة الس</w:t>
      </w:r>
      <w:r w:rsidR="006535A3" w:rsidRPr="00B95952">
        <w:rPr>
          <w:rFonts w:ascii="Calibri Light" w:hAnsi="Calibri Light" w:cs="Calibri Light"/>
          <w:kern w:val="0"/>
          <w:sz w:val="40"/>
          <w:szCs w:val="40"/>
          <w:rtl/>
        </w:rPr>
        <w:t>ُّ</w:t>
      </w:r>
      <w:r w:rsidR="00AC5623" w:rsidRPr="00B95952">
        <w:rPr>
          <w:rFonts w:ascii="Calibri Light" w:hAnsi="Calibri Light" w:cs="Calibri Light"/>
          <w:kern w:val="0"/>
          <w:sz w:val="40"/>
          <w:szCs w:val="40"/>
          <w:rtl/>
        </w:rPr>
        <w:t>وائي</w:t>
      </w:r>
      <w:r w:rsidR="006535A3" w:rsidRPr="00B95952">
        <w:rPr>
          <w:rFonts w:ascii="Calibri Light" w:hAnsi="Calibri Light" w:cs="Calibri Light"/>
          <w:kern w:val="0"/>
          <w:sz w:val="40"/>
          <w:szCs w:val="40"/>
          <w:rtl/>
        </w:rPr>
        <w:t>. صدوق</w:t>
      </w:r>
      <w:r w:rsidR="005D66D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6535A3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تكلموا في روايته عن سفيان الثوري خاصة؛ فإنه سمع </w:t>
      </w:r>
      <w:r w:rsidR="003B6D49" w:rsidRPr="00B95952">
        <w:rPr>
          <w:rFonts w:ascii="Calibri Light" w:hAnsi="Calibri Light" w:cs="Calibri Light"/>
          <w:kern w:val="0"/>
          <w:sz w:val="40"/>
          <w:szCs w:val="40"/>
          <w:rtl/>
        </w:rPr>
        <w:t>منه وهو صغير</w:t>
      </w:r>
      <w:r w:rsidR="00326031">
        <w:rPr>
          <w:rFonts w:ascii="Calibri Light" w:hAnsi="Calibri Light" w:cs="Calibri Light" w:hint="cs"/>
          <w:kern w:val="0"/>
          <w:sz w:val="40"/>
          <w:szCs w:val="40"/>
          <w:rtl/>
        </w:rPr>
        <w:t>؛</w:t>
      </w:r>
      <w:r w:rsidR="003B6D49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فاختلفوا فيها</w:t>
      </w:r>
      <w:r w:rsidR="00AA5293" w:rsidRPr="00B95952">
        <w:rPr>
          <w:rFonts w:ascii="Calibri Light" w:hAnsi="Calibri Light" w:cs="Calibri Light"/>
          <w:kern w:val="0"/>
          <w:sz w:val="40"/>
          <w:szCs w:val="40"/>
          <w:rtl/>
        </w:rPr>
        <w:t>؛ لكن له متابعات عند المصنف وغيره</w:t>
      </w:r>
      <w:r w:rsidR="00193FAA" w:rsidRPr="00B95952">
        <w:rPr>
          <w:rFonts w:ascii="Calibri Light" w:hAnsi="Calibri Light" w:cs="Calibri Light"/>
          <w:kern w:val="0"/>
          <w:sz w:val="40"/>
          <w:szCs w:val="40"/>
          <w:rtl/>
        </w:rPr>
        <w:t>، ومنها: طريق شعبة الآتية.</w:t>
      </w:r>
      <w:r w:rsidR="003B6D49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7C250238" w14:textId="77777777" w:rsidR="007175FD" w:rsidRDefault="009C5E2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حَدَّثَنَا سُفْيَانُ) </w:t>
      </w:r>
      <w:r w:rsidR="00B16CA5" w:rsidRPr="00B95952">
        <w:rPr>
          <w:rFonts w:ascii="Calibri Light" w:hAnsi="Calibri Light" w:cs="Calibri Light"/>
          <w:kern w:val="0"/>
          <w:sz w:val="40"/>
          <w:szCs w:val="40"/>
          <w:rtl/>
        </w:rPr>
        <w:t>الثوري</w:t>
      </w:r>
      <w:r w:rsidR="00B16CA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عَمْرِو بْنِ عَامِرٍ) </w:t>
      </w:r>
      <w:r w:rsidR="00C93E34" w:rsidRPr="00B95952">
        <w:rPr>
          <w:rFonts w:ascii="Calibri Light" w:hAnsi="Calibri Light" w:cs="Calibri Light"/>
          <w:sz w:val="40"/>
          <w:szCs w:val="40"/>
          <w:rtl/>
        </w:rPr>
        <w:t>الكوفي الأنصاري</w:t>
      </w:r>
      <w:r w:rsidR="00665584" w:rsidRPr="00B95952">
        <w:rPr>
          <w:rFonts w:ascii="Calibri Light" w:hAnsi="Calibri Light" w:cs="Calibri Light"/>
          <w:sz w:val="40"/>
          <w:szCs w:val="40"/>
          <w:rtl/>
        </w:rPr>
        <w:t>. ثقة. تقدم</w:t>
      </w:r>
      <w:r w:rsidR="007175F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09CC73B" w14:textId="6FF9CBEF" w:rsidR="009C5E2E" w:rsidRPr="00B95952" w:rsidRDefault="009C5E2E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أَنَسِ بْنِ مَالِكٍ)</w:t>
      </w:r>
      <w:r w:rsidR="00665584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65584" w:rsidRPr="00B95952">
        <w:rPr>
          <w:rFonts w:ascii="Calibri Light" w:hAnsi="Calibri Light" w:cs="Calibri Light"/>
          <w:kern w:val="0"/>
          <w:sz w:val="40"/>
          <w:szCs w:val="40"/>
          <w:rtl/>
        </w:rPr>
        <w:t>رضي الله عنه</w:t>
      </w:r>
      <w:r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«لَقَدْ رَأَيْتُ</w:t>
      </w:r>
      <w:r w:rsidR="00665584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175FD">
        <w:rPr>
          <w:rFonts w:ascii="Calibri Light" w:hAnsi="Calibri Light" w:cs="Calibri Light" w:hint="cs"/>
          <w:sz w:val="40"/>
          <w:szCs w:val="40"/>
          <w:rtl/>
        </w:rPr>
        <w:t>وفي نسخة:</w:t>
      </w:r>
      <w:r w:rsidR="00665584" w:rsidRPr="00B95952">
        <w:rPr>
          <w:rFonts w:ascii="Calibri Light" w:hAnsi="Calibri Light" w:cs="Calibri Light"/>
          <w:sz w:val="40"/>
          <w:szCs w:val="40"/>
          <w:rtl/>
        </w:rPr>
        <w:t xml:space="preserve"> "لقد أدركت" </w:t>
      </w:r>
      <w:r w:rsidR="00665584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كِبَارَ أَصْحَابِ النَّبِيِّ صَلَّى اللهُ عَلَيْهِ وَسَلَّمَ يَبْتَدِرُونَ السَّوَارِيَ</w:t>
      </w:r>
      <w:r w:rsidR="001C469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C4695" w:rsidRPr="00B95952">
        <w:rPr>
          <w:rFonts w:ascii="Calibri Light" w:hAnsi="Calibri Light" w:cs="Calibri Light"/>
          <w:sz w:val="40"/>
          <w:szCs w:val="40"/>
          <w:rtl/>
        </w:rPr>
        <w:t>يتسارعون</w:t>
      </w:r>
      <w:r w:rsidR="00414635">
        <w:rPr>
          <w:rFonts w:ascii="Calibri Light" w:hAnsi="Calibri Light" w:cs="Calibri Light" w:hint="cs"/>
          <w:sz w:val="40"/>
          <w:szCs w:val="40"/>
          <w:rtl/>
        </w:rPr>
        <w:t xml:space="preserve"> ويستبقون</w:t>
      </w:r>
      <w:r w:rsidR="001C4695" w:rsidRPr="00B95952">
        <w:rPr>
          <w:rFonts w:ascii="Calibri Light" w:hAnsi="Calibri Light" w:cs="Calibri Light"/>
          <w:sz w:val="40"/>
          <w:szCs w:val="40"/>
          <w:rtl/>
        </w:rPr>
        <w:t xml:space="preserve"> إليها </w:t>
      </w:r>
      <w:r w:rsidR="001C469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عِنْدَ</w:t>
      </w:r>
      <w:r w:rsidR="001C469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C4695" w:rsidRPr="00B95952">
        <w:rPr>
          <w:rFonts w:ascii="Calibri Light" w:hAnsi="Calibri Light" w:cs="Calibri Light"/>
          <w:sz w:val="40"/>
          <w:szCs w:val="40"/>
          <w:rtl/>
        </w:rPr>
        <w:t xml:space="preserve">أذان </w:t>
      </w:r>
      <w:r w:rsidR="001C469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المَغْرِبِ</w:t>
      </w:r>
      <w:r w:rsidR="001C4695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41463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6E6A794E" w14:textId="11D1A9EA" w:rsidR="009C5E2E" w:rsidRPr="00B95952" w:rsidRDefault="000D106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قال البخاري: 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(وَزَادَ شُعْبَةُ) </w:t>
      </w:r>
      <w:r w:rsidRPr="00B95952">
        <w:rPr>
          <w:rFonts w:ascii="Calibri Light" w:hAnsi="Calibri Light" w:cs="Calibri Light"/>
          <w:kern w:val="0"/>
          <w:sz w:val="40"/>
          <w:szCs w:val="40"/>
          <w:rtl/>
        </w:rPr>
        <w:t>وصله في كتاب الأذان</w:t>
      </w:r>
      <w:r w:rsidR="00AA68A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برقم 599</w:t>
      </w:r>
      <w:r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عَمْرٍو) </w:t>
      </w:r>
      <w:r w:rsidR="00470584" w:rsidRPr="00B95952">
        <w:rPr>
          <w:rFonts w:ascii="Calibri Light" w:hAnsi="Calibri Light" w:cs="Calibri Light"/>
          <w:sz w:val="40"/>
          <w:szCs w:val="40"/>
          <w:rtl/>
        </w:rPr>
        <w:t xml:space="preserve">بن عامر الأنصاري 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أَنَسٍ) </w:t>
      </w:r>
      <w:r w:rsidR="00174C30" w:rsidRPr="00B95952">
        <w:rPr>
          <w:rFonts w:ascii="Calibri Light" w:hAnsi="Calibri Light" w:cs="Calibri Light"/>
          <w:kern w:val="0"/>
          <w:sz w:val="40"/>
          <w:szCs w:val="40"/>
          <w:rtl/>
        </w:rPr>
        <w:t xml:space="preserve">قال: 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(حَتَّى</w:t>
      </w:r>
      <w:r w:rsidR="00174C30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74C30" w:rsidRPr="00B95952">
        <w:rPr>
          <w:rFonts w:ascii="Calibri Light" w:hAnsi="Calibri Light" w:cs="Calibri Light"/>
          <w:sz w:val="40"/>
          <w:szCs w:val="40"/>
          <w:rtl/>
        </w:rPr>
        <w:t>وفي رواية</w:t>
      </w:r>
      <w:r w:rsidR="00EC4644">
        <w:rPr>
          <w:rFonts w:ascii="Calibri Light" w:hAnsi="Calibri Light" w:cs="Calibri Light" w:hint="cs"/>
          <w:sz w:val="40"/>
          <w:szCs w:val="40"/>
          <w:rtl/>
        </w:rPr>
        <w:t>:</w:t>
      </w:r>
      <w:r w:rsidR="00174C30"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C4644">
        <w:rPr>
          <w:rFonts w:ascii="Calibri Light" w:hAnsi="Calibri Light" w:cs="Calibri Light" w:hint="cs"/>
          <w:sz w:val="40"/>
          <w:szCs w:val="40"/>
          <w:rtl/>
        </w:rPr>
        <w:t>"</w:t>
      </w:r>
      <w:r w:rsidR="00174C30" w:rsidRPr="00B95952">
        <w:rPr>
          <w:rFonts w:ascii="Calibri Light" w:hAnsi="Calibri Light" w:cs="Calibri Light"/>
          <w:sz w:val="40"/>
          <w:szCs w:val="40"/>
          <w:rtl/>
        </w:rPr>
        <w:t>حين</w:t>
      </w:r>
      <w:r w:rsidR="00EC4644">
        <w:rPr>
          <w:rFonts w:ascii="Calibri Light" w:hAnsi="Calibri Light" w:cs="Calibri Light" w:hint="cs"/>
          <w:sz w:val="40"/>
          <w:szCs w:val="40"/>
          <w:rtl/>
        </w:rPr>
        <w:t>"</w:t>
      </w:r>
      <w:r w:rsidR="00174C30" w:rsidRPr="00B95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74C30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9C5E2E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يَخْرُجَ النَّبِيُّ صَلَّى اللهُ عَلَيْهِ وَسَلَّمَ</w:t>
      </w:r>
      <w:r w:rsidR="0034197A" w:rsidRPr="00B95952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EC4644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76B935F4" w14:textId="4390D3C0" w:rsidR="00EC4644" w:rsidRPr="00EC4644" w:rsidRDefault="00EC4644" w:rsidP="00EC464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لفظه هناك: "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أَذَّنَ،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قَامَ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نَاسٌ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أَصْحَابِ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يَبْتَدِرُونَ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السَّوَارِيَ،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حَتَّى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يَخْرُجَ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النَّبِيُّ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lastRenderedPageBreak/>
        <w:t>وَهُمْ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كَذَلِكَ،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يُصَلُّونَ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الرَّكْعَتَيْنِ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قَبْلَ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الْمَغْرِبِ،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وَلَمْ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يَكُنْ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وَالْإِقَامَةِ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شَيْءٌ</w:t>
      </w:r>
      <w:r w:rsidRPr="00EC4644">
        <w:rPr>
          <w:rFonts w:ascii="Calibri Light" w:hAnsi="Calibri Light" w:cs="Calibri Light"/>
          <w:sz w:val="40"/>
          <w:szCs w:val="40"/>
          <w:rtl/>
        </w:rPr>
        <w:t>.</w:t>
      </w:r>
    </w:p>
    <w:p w14:paraId="13364198" w14:textId="00E06A3F" w:rsidR="005801AD" w:rsidRPr="00B95952" w:rsidRDefault="00EC4644" w:rsidP="00EC464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C4644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عُثْمَانُ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جَبَلَةَ،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وَأَبُو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دَاوُدَ،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شُعْبَةَ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يَكُنْ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بَيْنَهُمَا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C464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C4644">
        <w:rPr>
          <w:rFonts w:ascii="Calibri Light" w:hAnsi="Calibri Light" w:cs="Calibri Light" w:hint="cs"/>
          <w:sz w:val="40"/>
          <w:szCs w:val="40"/>
          <w:rtl/>
        </w:rPr>
        <w:t>قَلِيلٌ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EC4644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34989CB1" w14:textId="4B9E3CE0" w:rsidR="005801AD" w:rsidRPr="00B95952" w:rsidRDefault="005801AD" w:rsidP="005801A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145D55">
        <w:rPr>
          <w:rFonts w:ascii="Calibri Light" w:hAnsi="Calibri Light" w:cs="Calibri Light" w:hint="cs"/>
          <w:sz w:val="40"/>
          <w:szCs w:val="40"/>
          <w:rtl/>
        </w:rPr>
        <w:t>"</w:t>
      </w:r>
      <w:r w:rsidRPr="00B95952">
        <w:rPr>
          <w:rFonts w:ascii="Calibri Light" w:hAnsi="Calibri Light" w:cs="Calibri Light"/>
          <w:sz w:val="40"/>
          <w:szCs w:val="40"/>
          <w:rtl/>
        </w:rPr>
        <w:t>وخر</w:t>
      </w:r>
      <w:r w:rsidR="00290AC4">
        <w:rPr>
          <w:rFonts w:ascii="Calibri Light" w:hAnsi="Calibri Light" w:cs="Calibri Light" w:hint="cs"/>
          <w:sz w:val="40"/>
          <w:szCs w:val="40"/>
          <w:rtl/>
        </w:rPr>
        <w:t>َّ</w:t>
      </w:r>
      <w:r w:rsidRPr="00B95952">
        <w:rPr>
          <w:rFonts w:ascii="Calibri Light" w:hAnsi="Calibri Light" w:cs="Calibri Light"/>
          <w:sz w:val="40"/>
          <w:szCs w:val="40"/>
          <w:rtl/>
        </w:rPr>
        <w:t>ج مسلم</w:t>
      </w:r>
      <w:r w:rsidR="00290AC4">
        <w:rPr>
          <w:rFonts w:ascii="Calibri Light" w:hAnsi="Calibri Light" w:cs="Calibri Light" w:hint="cs"/>
          <w:sz w:val="40"/>
          <w:szCs w:val="40"/>
          <w:rtl/>
        </w:rPr>
        <w:t>ٌ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م</w:t>
      </w:r>
      <w:r w:rsidR="00290AC4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ن رواية عبد العزيز بن صهيب، عن أنس، قال: </w:t>
      </w:r>
      <w:r w:rsidR="00290AC4">
        <w:rPr>
          <w:rFonts w:ascii="Calibri Light" w:hAnsi="Calibri Light" w:cs="Calibri Light" w:hint="cs"/>
          <w:sz w:val="40"/>
          <w:szCs w:val="40"/>
          <w:rtl/>
        </w:rPr>
        <w:t>"</w:t>
      </w:r>
      <w:r w:rsidRPr="00B95952">
        <w:rPr>
          <w:rFonts w:ascii="Calibri Light" w:hAnsi="Calibri Light" w:cs="Calibri Light"/>
          <w:sz w:val="40"/>
          <w:szCs w:val="40"/>
          <w:rtl/>
        </w:rPr>
        <w:t>كنا بالمدينة، فإذا أذ</w:t>
      </w:r>
      <w:r w:rsidR="00290AC4">
        <w:rPr>
          <w:rFonts w:ascii="Calibri Light" w:hAnsi="Calibri Light" w:cs="Calibri Light" w:hint="cs"/>
          <w:sz w:val="40"/>
          <w:szCs w:val="40"/>
          <w:rtl/>
        </w:rPr>
        <w:t>َّ</w:t>
      </w:r>
      <w:r w:rsidRPr="00B95952">
        <w:rPr>
          <w:rFonts w:ascii="Calibri Light" w:hAnsi="Calibri Light" w:cs="Calibri Light"/>
          <w:sz w:val="40"/>
          <w:szCs w:val="40"/>
          <w:rtl/>
        </w:rPr>
        <w:t>ن المؤذن</w:t>
      </w:r>
      <w:r w:rsidR="00B74E1B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لصلاة المغرب ابت</w:t>
      </w:r>
      <w:r w:rsidR="00B74E1B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>د</w:t>
      </w:r>
      <w:r w:rsidR="00B74E1B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>ر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وا السواري، فركعوا ركعتين، حتى </w:t>
      </w:r>
      <w:r w:rsidR="007D0C91">
        <w:rPr>
          <w:rFonts w:ascii="Calibri Light" w:hAnsi="Calibri Light" w:cs="Calibri Light" w:hint="cs"/>
          <w:sz w:val="40"/>
          <w:szCs w:val="40"/>
          <w:rtl/>
        </w:rPr>
        <w:t>إ</w:t>
      </w:r>
      <w:r w:rsidRPr="00B95952">
        <w:rPr>
          <w:rFonts w:ascii="Calibri Light" w:hAnsi="Calibri Light" w:cs="Calibri Light"/>
          <w:sz w:val="40"/>
          <w:szCs w:val="40"/>
          <w:rtl/>
        </w:rPr>
        <w:t>ن الرجل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الغريب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ليدخل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المسجد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فيحس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>ب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أن الصلاة</w:t>
      </w:r>
      <w:r w:rsidR="00290AC4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قد ص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ليت م</w:t>
      </w:r>
      <w:r w:rsidR="007D0C91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>ن كثرة م</w:t>
      </w:r>
      <w:r w:rsidR="00E929A5">
        <w:rPr>
          <w:rFonts w:ascii="Calibri Light" w:hAnsi="Calibri Light" w:cs="Calibri Light" w:hint="cs"/>
          <w:sz w:val="40"/>
          <w:szCs w:val="40"/>
          <w:rtl/>
        </w:rPr>
        <w:t>َ</w:t>
      </w:r>
      <w:r w:rsidRPr="00B95952">
        <w:rPr>
          <w:rFonts w:ascii="Calibri Light" w:hAnsi="Calibri Light" w:cs="Calibri Light"/>
          <w:sz w:val="40"/>
          <w:szCs w:val="40"/>
          <w:rtl/>
        </w:rPr>
        <w:t>ن ي</w:t>
      </w:r>
      <w:r w:rsidR="00E929A5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صل</w:t>
      </w:r>
      <w:r w:rsidR="00E929A5">
        <w:rPr>
          <w:rFonts w:ascii="Calibri Light" w:hAnsi="Calibri Light" w:cs="Calibri Light" w:hint="cs"/>
          <w:sz w:val="40"/>
          <w:szCs w:val="40"/>
          <w:rtl/>
        </w:rPr>
        <w:t>ِّ</w:t>
      </w:r>
      <w:r w:rsidRPr="00B95952">
        <w:rPr>
          <w:rFonts w:ascii="Calibri Light" w:hAnsi="Calibri Light" w:cs="Calibri Light"/>
          <w:sz w:val="40"/>
          <w:szCs w:val="40"/>
          <w:rtl/>
        </w:rPr>
        <w:t>يهما</w:t>
      </w:r>
      <w:r w:rsidR="00290AC4">
        <w:rPr>
          <w:rFonts w:ascii="Calibri Light" w:hAnsi="Calibri Light" w:cs="Calibri Light" w:hint="cs"/>
          <w:sz w:val="40"/>
          <w:szCs w:val="40"/>
          <w:rtl/>
        </w:rPr>
        <w:t>"</w:t>
      </w:r>
      <w:r w:rsidRPr="00B95952">
        <w:rPr>
          <w:rFonts w:ascii="Calibri Light" w:hAnsi="Calibri Light" w:cs="Calibri Light"/>
          <w:sz w:val="40"/>
          <w:szCs w:val="40"/>
          <w:rtl/>
        </w:rPr>
        <w:t>.</w:t>
      </w:r>
    </w:p>
    <w:p w14:paraId="5DC007B8" w14:textId="492F9FAF" w:rsidR="005801AD" w:rsidRPr="00B95952" w:rsidRDefault="005801AD" w:rsidP="007C7F34">
      <w:pPr>
        <w:ind w:left="-625"/>
        <w:rPr>
          <w:rFonts w:ascii="Calibri Light" w:hAnsi="Calibri Light" w:cs="Calibri Light"/>
          <w:sz w:val="40"/>
          <w:szCs w:val="40"/>
        </w:rPr>
      </w:pPr>
      <w:r w:rsidRPr="00B95952">
        <w:rPr>
          <w:rFonts w:ascii="Calibri Light" w:hAnsi="Calibri Light" w:cs="Calibri Light"/>
          <w:sz w:val="40"/>
          <w:szCs w:val="40"/>
          <w:rtl/>
        </w:rPr>
        <w:t>فهذا الحديث: يدل على أن عادة أصحاب</w:t>
      </w:r>
      <w:r w:rsidR="00EB5FD0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النبي</w:t>
      </w:r>
      <w:r w:rsidR="00EB5FD0">
        <w:rPr>
          <w:rFonts w:ascii="Calibri Light" w:hAnsi="Calibri Light" w:cs="Calibri Light" w:hint="cs"/>
          <w:sz w:val="40"/>
          <w:szCs w:val="40"/>
          <w:rtl/>
        </w:rPr>
        <w:t>ِّ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صلى الله عليه وسلم في زمنه كان التنفل</w:t>
      </w:r>
      <w:r w:rsidR="00E929A5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إلى السواري قبل الصلاة</w:t>
      </w:r>
      <w:r w:rsidR="00E929A5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المكتوبة</w:t>
      </w:r>
      <w:r w:rsidR="00714252">
        <w:rPr>
          <w:rFonts w:ascii="Calibri Light" w:hAnsi="Calibri Light" w:cs="Calibri Light" w:hint="cs"/>
          <w:sz w:val="40"/>
          <w:szCs w:val="40"/>
          <w:rtl/>
        </w:rPr>
        <w:t>ِ</w:t>
      </w:r>
      <w:r w:rsidRPr="00B95952">
        <w:rPr>
          <w:rFonts w:ascii="Calibri Light" w:hAnsi="Calibri Light" w:cs="Calibri Light"/>
          <w:sz w:val="40"/>
          <w:szCs w:val="40"/>
          <w:rtl/>
        </w:rPr>
        <w:t xml:space="preserve"> وبعدها، بخلاف الصلاة المكتوبة فإنهم كانوا يصلونها صفوفاً صفوفاً، ولا يعتبرون لها س</w:t>
      </w:r>
      <w:r w:rsidR="00AF5007">
        <w:rPr>
          <w:rFonts w:ascii="Calibri Light" w:hAnsi="Calibri Light" w:cs="Calibri Light" w:hint="cs"/>
          <w:sz w:val="40"/>
          <w:szCs w:val="40"/>
          <w:rtl/>
        </w:rPr>
        <w:t>ُ</w:t>
      </w:r>
      <w:r w:rsidRPr="00B95952">
        <w:rPr>
          <w:rFonts w:ascii="Calibri Light" w:hAnsi="Calibri Light" w:cs="Calibri Light"/>
          <w:sz w:val="40"/>
          <w:szCs w:val="40"/>
          <w:rtl/>
        </w:rPr>
        <w:t>ترةً، بل يكتفون بسترة إمامهم</w:t>
      </w:r>
      <w:r w:rsidR="003127E2">
        <w:rPr>
          <w:rFonts w:ascii="Calibri Light" w:hAnsi="Calibri Light" w:cs="Calibri Light" w:hint="cs"/>
          <w:sz w:val="40"/>
          <w:szCs w:val="40"/>
          <w:rtl/>
        </w:rPr>
        <w:t>"</w:t>
      </w:r>
      <w:r w:rsidRPr="00B95952">
        <w:rPr>
          <w:rFonts w:ascii="Calibri Light" w:hAnsi="Calibri Light" w:cs="Calibri Light"/>
          <w:sz w:val="40"/>
          <w:szCs w:val="40"/>
          <w:rtl/>
        </w:rPr>
        <w:t>.</w:t>
      </w:r>
      <w:r w:rsidR="00C215F9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2D9276E5" w14:textId="77777777" w:rsidR="00CC4C65" w:rsidRPr="00B95952" w:rsidRDefault="00CC4C65" w:rsidP="00A951FF">
      <w:pPr>
        <w:rPr>
          <w:rFonts w:ascii="Calibri Light" w:hAnsi="Calibri Light" w:cs="Calibri Light"/>
          <w:sz w:val="40"/>
          <w:szCs w:val="40"/>
          <w:rtl/>
        </w:rPr>
      </w:pPr>
    </w:p>
    <w:p w14:paraId="2DA2F827" w14:textId="771C706F" w:rsidR="005801AD" w:rsidRPr="00B95952" w:rsidRDefault="00A951FF">
      <w:pPr>
        <w:ind w:left="-625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5801AD" w:rsidRPr="00B95952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309EB969" w14:textId="77777777" w:rsidR="00AE4894" w:rsidRPr="00B95952" w:rsidRDefault="00AE4894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AE4894" w:rsidRPr="00B95952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06FD7" w14:textId="77777777" w:rsidR="00070C85" w:rsidRDefault="00070C85" w:rsidP="00D33F94">
      <w:pPr>
        <w:spacing w:after="0" w:line="240" w:lineRule="auto"/>
      </w:pPr>
      <w:r>
        <w:separator/>
      </w:r>
    </w:p>
  </w:endnote>
  <w:endnote w:type="continuationSeparator" w:id="0">
    <w:p w14:paraId="2B8250B3" w14:textId="77777777" w:rsidR="00070C85" w:rsidRDefault="00070C85" w:rsidP="00D3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72982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84BA19" w14:textId="50022BEB" w:rsidR="00D33F94" w:rsidRDefault="00D33F9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865CAC" w14:textId="77777777" w:rsidR="00D33F94" w:rsidRDefault="00D33F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C9381" w14:textId="77777777" w:rsidR="00070C85" w:rsidRDefault="00070C85" w:rsidP="00D33F94">
      <w:pPr>
        <w:spacing w:after="0" w:line="240" w:lineRule="auto"/>
      </w:pPr>
      <w:r>
        <w:separator/>
      </w:r>
    </w:p>
  </w:footnote>
  <w:footnote w:type="continuationSeparator" w:id="0">
    <w:p w14:paraId="2AB33CEF" w14:textId="77777777" w:rsidR="00070C85" w:rsidRDefault="00070C85" w:rsidP="00D33F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35C"/>
    <w:rsid w:val="00003B83"/>
    <w:rsid w:val="000138BA"/>
    <w:rsid w:val="0002283F"/>
    <w:rsid w:val="00025877"/>
    <w:rsid w:val="00037A71"/>
    <w:rsid w:val="00046A16"/>
    <w:rsid w:val="00070C85"/>
    <w:rsid w:val="00080816"/>
    <w:rsid w:val="000B60A4"/>
    <w:rsid w:val="000C6E9B"/>
    <w:rsid w:val="000D1066"/>
    <w:rsid w:val="000D1F31"/>
    <w:rsid w:val="000E4492"/>
    <w:rsid w:val="000F1B3C"/>
    <w:rsid w:val="000F6A64"/>
    <w:rsid w:val="00101D10"/>
    <w:rsid w:val="00114B42"/>
    <w:rsid w:val="00122845"/>
    <w:rsid w:val="00125429"/>
    <w:rsid w:val="00133B47"/>
    <w:rsid w:val="00145D55"/>
    <w:rsid w:val="00154194"/>
    <w:rsid w:val="00164B10"/>
    <w:rsid w:val="00174C30"/>
    <w:rsid w:val="001779BC"/>
    <w:rsid w:val="00193FAA"/>
    <w:rsid w:val="001A6D95"/>
    <w:rsid w:val="001C4695"/>
    <w:rsid w:val="001C4F06"/>
    <w:rsid w:val="001D3972"/>
    <w:rsid w:val="001F25F8"/>
    <w:rsid w:val="001F2A32"/>
    <w:rsid w:val="001F30EB"/>
    <w:rsid w:val="00210F11"/>
    <w:rsid w:val="0022153C"/>
    <w:rsid w:val="00222D1A"/>
    <w:rsid w:val="00224D97"/>
    <w:rsid w:val="00251680"/>
    <w:rsid w:val="00254B48"/>
    <w:rsid w:val="0025735C"/>
    <w:rsid w:val="00281DFF"/>
    <w:rsid w:val="00290AC4"/>
    <w:rsid w:val="002B49D2"/>
    <w:rsid w:val="002C6EC3"/>
    <w:rsid w:val="002C7D7E"/>
    <w:rsid w:val="00300E2F"/>
    <w:rsid w:val="003127E2"/>
    <w:rsid w:val="00316FDE"/>
    <w:rsid w:val="00321E81"/>
    <w:rsid w:val="003237B9"/>
    <w:rsid w:val="00326031"/>
    <w:rsid w:val="0034197A"/>
    <w:rsid w:val="003504BF"/>
    <w:rsid w:val="00354BD5"/>
    <w:rsid w:val="00385802"/>
    <w:rsid w:val="003935FF"/>
    <w:rsid w:val="003A3C57"/>
    <w:rsid w:val="003B6D49"/>
    <w:rsid w:val="003D51B0"/>
    <w:rsid w:val="003D77D0"/>
    <w:rsid w:val="003F65DA"/>
    <w:rsid w:val="0040010C"/>
    <w:rsid w:val="00406B81"/>
    <w:rsid w:val="0041116E"/>
    <w:rsid w:val="00414635"/>
    <w:rsid w:val="00416B10"/>
    <w:rsid w:val="00433D36"/>
    <w:rsid w:val="00433FE9"/>
    <w:rsid w:val="00470584"/>
    <w:rsid w:val="004820C9"/>
    <w:rsid w:val="00497802"/>
    <w:rsid w:val="004D28C7"/>
    <w:rsid w:val="0051078B"/>
    <w:rsid w:val="00523944"/>
    <w:rsid w:val="00524572"/>
    <w:rsid w:val="00533F2F"/>
    <w:rsid w:val="00565A7D"/>
    <w:rsid w:val="005801AD"/>
    <w:rsid w:val="005A31F0"/>
    <w:rsid w:val="005B5F33"/>
    <w:rsid w:val="005C4C9D"/>
    <w:rsid w:val="005D66D2"/>
    <w:rsid w:val="005F0F9F"/>
    <w:rsid w:val="00602F9E"/>
    <w:rsid w:val="00620E64"/>
    <w:rsid w:val="00634C64"/>
    <w:rsid w:val="0064747D"/>
    <w:rsid w:val="006535A3"/>
    <w:rsid w:val="00660D4F"/>
    <w:rsid w:val="00665584"/>
    <w:rsid w:val="00684A99"/>
    <w:rsid w:val="00697C8D"/>
    <w:rsid w:val="006E780E"/>
    <w:rsid w:val="00700A6E"/>
    <w:rsid w:val="00704676"/>
    <w:rsid w:val="00714252"/>
    <w:rsid w:val="007175FD"/>
    <w:rsid w:val="00722E47"/>
    <w:rsid w:val="0073335C"/>
    <w:rsid w:val="007471B9"/>
    <w:rsid w:val="00750CAD"/>
    <w:rsid w:val="00767934"/>
    <w:rsid w:val="00773DFE"/>
    <w:rsid w:val="0078450E"/>
    <w:rsid w:val="007871BD"/>
    <w:rsid w:val="007B50B1"/>
    <w:rsid w:val="007C5339"/>
    <w:rsid w:val="007C7F34"/>
    <w:rsid w:val="007D0C91"/>
    <w:rsid w:val="007E5EC0"/>
    <w:rsid w:val="007F0B0D"/>
    <w:rsid w:val="007F196D"/>
    <w:rsid w:val="007F1C9F"/>
    <w:rsid w:val="00801FFF"/>
    <w:rsid w:val="00857E40"/>
    <w:rsid w:val="008621CE"/>
    <w:rsid w:val="00873C21"/>
    <w:rsid w:val="0087760D"/>
    <w:rsid w:val="00885EC3"/>
    <w:rsid w:val="008C651B"/>
    <w:rsid w:val="008E2C38"/>
    <w:rsid w:val="008F0B54"/>
    <w:rsid w:val="00920244"/>
    <w:rsid w:val="00922BC9"/>
    <w:rsid w:val="009328BE"/>
    <w:rsid w:val="00947327"/>
    <w:rsid w:val="00947506"/>
    <w:rsid w:val="00947AC6"/>
    <w:rsid w:val="0096477A"/>
    <w:rsid w:val="00977B31"/>
    <w:rsid w:val="009A2F49"/>
    <w:rsid w:val="009C5E2E"/>
    <w:rsid w:val="009D2570"/>
    <w:rsid w:val="00A057C2"/>
    <w:rsid w:val="00A1725C"/>
    <w:rsid w:val="00A2436F"/>
    <w:rsid w:val="00A4245A"/>
    <w:rsid w:val="00A54F58"/>
    <w:rsid w:val="00A55C78"/>
    <w:rsid w:val="00A65BEF"/>
    <w:rsid w:val="00A702BE"/>
    <w:rsid w:val="00A71438"/>
    <w:rsid w:val="00A7444A"/>
    <w:rsid w:val="00A84CD4"/>
    <w:rsid w:val="00A951FF"/>
    <w:rsid w:val="00AA5293"/>
    <w:rsid w:val="00AA68A3"/>
    <w:rsid w:val="00AB692B"/>
    <w:rsid w:val="00AC5623"/>
    <w:rsid w:val="00AE4894"/>
    <w:rsid w:val="00AF40BB"/>
    <w:rsid w:val="00AF5007"/>
    <w:rsid w:val="00B05839"/>
    <w:rsid w:val="00B13CE5"/>
    <w:rsid w:val="00B16CA5"/>
    <w:rsid w:val="00B20B18"/>
    <w:rsid w:val="00B2708A"/>
    <w:rsid w:val="00B37151"/>
    <w:rsid w:val="00B42D7B"/>
    <w:rsid w:val="00B74E1B"/>
    <w:rsid w:val="00B95952"/>
    <w:rsid w:val="00BC48EB"/>
    <w:rsid w:val="00BC5065"/>
    <w:rsid w:val="00C02FBC"/>
    <w:rsid w:val="00C215F9"/>
    <w:rsid w:val="00C27F83"/>
    <w:rsid w:val="00C305A8"/>
    <w:rsid w:val="00C3628B"/>
    <w:rsid w:val="00C367E0"/>
    <w:rsid w:val="00C3724A"/>
    <w:rsid w:val="00C42F51"/>
    <w:rsid w:val="00C57913"/>
    <w:rsid w:val="00C6447A"/>
    <w:rsid w:val="00C93E34"/>
    <w:rsid w:val="00CA7528"/>
    <w:rsid w:val="00CB56A6"/>
    <w:rsid w:val="00CC253A"/>
    <w:rsid w:val="00CC4A9C"/>
    <w:rsid w:val="00CC4C65"/>
    <w:rsid w:val="00CD2174"/>
    <w:rsid w:val="00CD72AC"/>
    <w:rsid w:val="00CE67C6"/>
    <w:rsid w:val="00D1357A"/>
    <w:rsid w:val="00D14479"/>
    <w:rsid w:val="00D33685"/>
    <w:rsid w:val="00D33F94"/>
    <w:rsid w:val="00D3443C"/>
    <w:rsid w:val="00D67278"/>
    <w:rsid w:val="00DA3DC5"/>
    <w:rsid w:val="00DA3DD9"/>
    <w:rsid w:val="00DA5222"/>
    <w:rsid w:val="00DA7595"/>
    <w:rsid w:val="00DC1961"/>
    <w:rsid w:val="00DF09A8"/>
    <w:rsid w:val="00DF6A29"/>
    <w:rsid w:val="00E00F58"/>
    <w:rsid w:val="00E07092"/>
    <w:rsid w:val="00E14FAE"/>
    <w:rsid w:val="00E1793A"/>
    <w:rsid w:val="00E32727"/>
    <w:rsid w:val="00E41C0E"/>
    <w:rsid w:val="00E60088"/>
    <w:rsid w:val="00E70145"/>
    <w:rsid w:val="00E929A5"/>
    <w:rsid w:val="00EB5FD0"/>
    <w:rsid w:val="00EC4644"/>
    <w:rsid w:val="00EE7F85"/>
    <w:rsid w:val="00EF5F83"/>
    <w:rsid w:val="00F03FE2"/>
    <w:rsid w:val="00F046D0"/>
    <w:rsid w:val="00F30B38"/>
    <w:rsid w:val="00F5221D"/>
    <w:rsid w:val="00F812D2"/>
    <w:rsid w:val="00F91385"/>
    <w:rsid w:val="00FC302F"/>
    <w:rsid w:val="00FD30B5"/>
    <w:rsid w:val="00FD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35CCA"/>
  <w15:chartTrackingRefBased/>
  <w15:docId w15:val="{E3411402-855D-4906-AAF6-82200D11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33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33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33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33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33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33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33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33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33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33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33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33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3335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3335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3335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3335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3335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333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33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33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33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33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33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3335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333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333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33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333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3335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33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D33F94"/>
  </w:style>
  <w:style w:type="paragraph" w:styleId="ab">
    <w:name w:val="footer"/>
    <w:basedOn w:val="a"/>
    <w:link w:val="Char4"/>
    <w:uiPriority w:val="99"/>
    <w:unhideWhenUsed/>
    <w:rsid w:val="00D33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D33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4208</TotalTime>
  <Pages>7</Pages>
  <Words>1345</Words>
  <Characters>7668</Characters>
  <Application>Microsoft Office Word</Application>
  <DocSecurity>0</DocSecurity>
  <Lines>63</Lines>
  <Paragraphs>17</Paragraphs>
  <ScaleCrop>false</ScaleCrop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247</cp:revision>
  <dcterms:created xsi:type="dcterms:W3CDTF">2025-08-13T08:37:00Z</dcterms:created>
  <dcterms:modified xsi:type="dcterms:W3CDTF">2025-08-22T16:55:00Z</dcterms:modified>
</cp:coreProperties>
</file>