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87455" w14:textId="77777777" w:rsidR="00E624A3" w:rsidRPr="009410AC" w:rsidRDefault="00E652C2" w:rsidP="00BE3E74">
      <w:pPr>
        <w:ind w:left="-483"/>
        <w:rPr>
          <w:rFonts w:ascii="Calibri Light" w:hAnsi="Calibri Light" w:cs="Calibri Light"/>
          <w:color w:val="EE0000"/>
          <w:kern w:val="0"/>
          <w:sz w:val="40"/>
          <w:szCs w:val="40"/>
          <w:rtl/>
          <w:lang w:bidi="ar-JO"/>
        </w:rPr>
      </w:pPr>
      <w:r w:rsidRPr="009410AC">
        <w:rPr>
          <w:rFonts w:ascii="Calibri Light" w:hAnsi="Calibri Light" w:cs="Calibri Light"/>
          <w:color w:val="EE0000"/>
          <w:kern w:val="0"/>
          <w:sz w:val="40"/>
          <w:szCs w:val="40"/>
          <w:rtl/>
          <w:lang w:bidi="ar-JO"/>
        </w:rPr>
        <w:t>بَابٌ: إِذَا قَالَ الإِمَامُ: مَكَانَكُمْ حَتَّى رَجَعَ انْتَظَرُوهُ</w:t>
      </w:r>
    </w:p>
    <w:p w14:paraId="6BE61933" w14:textId="604B9530" w:rsidR="00BE3E74" w:rsidRPr="009410AC" w:rsidRDefault="00415FEC" w:rsidP="00BE3E74">
      <w:pPr>
        <w:ind w:left="-483"/>
        <w:rPr>
          <w:rFonts w:ascii="Calibri Light" w:hAnsi="Calibri Light" w:cs="Calibri Light"/>
          <w:kern w:val="0"/>
          <w:sz w:val="40"/>
          <w:szCs w:val="40"/>
          <w:rtl/>
          <w:lang w:bidi="ar-JO"/>
        </w:rPr>
      </w:pPr>
      <w:r w:rsidRPr="009410AC">
        <w:rPr>
          <w:rFonts w:ascii="Calibri Light" w:hAnsi="Calibri Light" w:cs="Calibri Light"/>
          <w:color w:val="EE0000"/>
          <w:kern w:val="0"/>
          <w:sz w:val="40"/>
          <w:szCs w:val="40"/>
          <w:rtl/>
          <w:lang w:bidi="ar-JO"/>
        </w:rPr>
        <w:t>(باب</w:t>
      </w:r>
      <w:r w:rsidR="009410AC">
        <w:rPr>
          <w:rFonts w:ascii="Calibri Light" w:hAnsi="Calibri Light" w:cs="Calibri Light" w:hint="cs"/>
          <w:color w:val="EE0000"/>
          <w:kern w:val="0"/>
          <w:sz w:val="40"/>
          <w:szCs w:val="40"/>
          <w:rtl/>
          <w:lang w:bidi="ar-JO"/>
        </w:rPr>
        <w:t>ٌ</w:t>
      </w:r>
      <w:r w:rsidR="00E624A3" w:rsidRPr="009410AC">
        <w:rPr>
          <w:rFonts w:ascii="Calibri Light" w:hAnsi="Calibri Light" w:cs="Calibri Light"/>
          <w:color w:val="EE0000"/>
          <w:kern w:val="0"/>
          <w:sz w:val="40"/>
          <w:szCs w:val="40"/>
          <w:rtl/>
          <w:lang w:bidi="ar-JO"/>
        </w:rPr>
        <w:t xml:space="preserve">: </w:t>
      </w:r>
      <w:r w:rsidRPr="009410AC">
        <w:rPr>
          <w:rFonts w:ascii="Calibri Light" w:hAnsi="Calibri Light" w:cs="Calibri Light"/>
          <w:color w:val="EE0000"/>
          <w:kern w:val="0"/>
          <w:sz w:val="40"/>
          <w:szCs w:val="40"/>
          <w:rtl/>
          <w:lang w:bidi="ar-JO"/>
        </w:rPr>
        <w:t>إذا قال</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 xml:space="preserve"> الإ</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مام</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w:t>
      </w:r>
      <w:r w:rsidR="00730D74" w:rsidRPr="00730D74">
        <w:rPr>
          <w:rFonts w:ascii="Calibri Light" w:hAnsi="Calibri Light" w:cs="Calibri Light" w:hint="cs"/>
          <w:kern w:val="0"/>
          <w:sz w:val="40"/>
          <w:szCs w:val="40"/>
          <w:rtl/>
          <w:lang w:bidi="ar-JO"/>
        </w:rPr>
        <w:t xml:space="preserve"> </w:t>
      </w:r>
      <w:r w:rsidRPr="00730D74">
        <w:rPr>
          <w:rFonts w:ascii="Calibri Light" w:hAnsi="Calibri Light" w:cs="Calibri Light"/>
          <w:kern w:val="0"/>
          <w:sz w:val="40"/>
          <w:szCs w:val="40"/>
          <w:rtl/>
          <w:lang w:bidi="ar-JO"/>
        </w:rPr>
        <w:t>للجماعة</w:t>
      </w:r>
      <w:r w:rsidR="00E624A3" w:rsidRPr="00730D74">
        <w:rPr>
          <w:rFonts w:ascii="Calibri Light" w:hAnsi="Calibri Light" w:cs="Calibri Light"/>
          <w:kern w:val="0"/>
          <w:sz w:val="40"/>
          <w:szCs w:val="40"/>
          <w:rtl/>
          <w:lang w:bidi="ar-JO"/>
        </w:rPr>
        <w:t>:</w:t>
      </w:r>
      <w:r w:rsidRPr="00730D74">
        <w:rPr>
          <w:rFonts w:ascii="Calibri Light" w:hAnsi="Calibri Light" w:cs="Calibri Light"/>
          <w:kern w:val="0"/>
          <w:sz w:val="40"/>
          <w:szCs w:val="40"/>
          <w:rtl/>
          <w:lang w:bidi="ar-JO"/>
        </w:rPr>
        <w:t xml:space="preserve"> </w:t>
      </w:r>
      <w:r w:rsidRPr="009410AC">
        <w:rPr>
          <w:rFonts w:ascii="Calibri Light" w:hAnsi="Calibri Light" w:cs="Calibri Light"/>
          <w:kern w:val="0"/>
          <w:sz w:val="40"/>
          <w:szCs w:val="40"/>
          <w:rtl/>
          <w:lang w:bidi="ar-JO"/>
        </w:rPr>
        <w:t xml:space="preserve">الزموا </w:t>
      </w:r>
      <w:r w:rsidRPr="009410AC">
        <w:rPr>
          <w:rFonts w:ascii="Calibri Light" w:hAnsi="Calibri Light" w:cs="Calibri Light"/>
          <w:color w:val="EE0000"/>
          <w:kern w:val="0"/>
          <w:sz w:val="40"/>
          <w:szCs w:val="40"/>
          <w:rtl/>
          <w:lang w:bidi="ar-JO"/>
        </w:rPr>
        <w:t>(م</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ك</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ان</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ك</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م</w:t>
      </w:r>
      <w:r w:rsidR="00E624A3" w:rsidRPr="009410AC">
        <w:rPr>
          <w:rFonts w:ascii="Calibri Light" w:hAnsi="Calibri Light" w:cs="Calibri Light"/>
          <w:color w:val="EE0000"/>
          <w:kern w:val="0"/>
          <w:sz w:val="40"/>
          <w:szCs w:val="40"/>
          <w:rtl/>
          <w:lang w:bidi="ar-JO"/>
        </w:rPr>
        <w:t>ْ</w:t>
      </w:r>
      <w:r w:rsidR="00A13DA3">
        <w:rPr>
          <w:rFonts w:ascii="Calibri Light" w:hAnsi="Calibri Light" w:cs="Calibri Light" w:hint="cs"/>
          <w:color w:val="EE0000"/>
          <w:kern w:val="0"/>
          <w:sz w:val="40"/>
          <w:szCs w:val="40"/>
          <w:rtl/>
          <w:lang w:bidi="ar-JO"/>
        </w:rPr>
        <w:t>،</w:t>
      </w:r>
      <w:r w:rsidRPr="009410AC">
        <w:rPr>
          <w:rFonts w:ascii="Calibri Light" w:hAnsi="Calibri Light" w:cs="Calibri Light"/>
          <w:color w:val="EE0000"/>
          <w:kern w:val="0"/>
          <w:sz w:val="40"/>
          <w:szCs w:val="40"/>
          <w:rtl/>
          <w:lang w:bidi="ar-JO"/>
        </w:rPr>
        <w:t xml:space="preserve"> ح</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ت</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ى ر</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ج</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ع</w:t>
      </w:r>
      <w:r w:rsidR="00E624A3"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 xml:space="preserve">) </w:t>
      </w:r>
      <w:r w:rsidR="00BE3E74" w:rsidRPr="009410AC">
        <w:rPr>
          <w:rFonts w:ascii="Calibri Light" w:hAnsi="Calibri Light" w:cs="Calibri Light"/>
          <w:kern w:val="0"/>
          <w:sz w:val="40"/>
          <w:szCs w:val="40"/>
          <w:rtl/>
          <w:lang w:bidi="ar-JO"/>
        </w:rPr>
        <w:t>وفي رواية: "</w:t>
      </w:r>
      <w:r w:rsidRPr="009410AC">
        <w:rPr>
          <w:rFonts w:ascii="Calibri Light" w:hAnsi="Calibri Light" w:cs="Calibri Light"/>
          <w:kern w:val="0"/>
          <w:sz w:val="40"/>
          <w:szCs w:val="40"/>
          <w:rtl/>
          <w:lang w:bidi="ar-JO"/>
        </w:rPr>
        <w:t>حتى نرجع</w:t>
      </w:r>
      <w:r w:rsidR="00BE3E74" w:rsidRPr="009410AC">
        <w:rPr>
          <w:rFonts w:ascii="Calibri Light" w:hAnsi="Calibri Light" w:cs="Calibri Light"/>
          <w:kern w:val="0"/>
          <w:sz w:val="40"/>
          <w:szCs w:val="40"/>
          <w:rtl/>
          <w:lang w:bidi="ar-JO"/>
        </w:rPr>
        <w:t>"، وفي رواية:</w:t>
      </w:r>
      <w:r w:rsidRPr="009410AC">
        <w:rPr>
          <w:rFonts w:ascii="Calibri Light" w:hAnsi="Calibri Light" w:cs="Calibri Light"/>
          <w:kern w:val="0"/>
          <w:sz w:val="40"/>
          <w:szCs w:val="40"/>
          <w:rtl/>
          <w:lang w:bidi="ar-JO"/>
        </w:rPr>
        <w:t xml:space="preserve"> </w:t>
      </w:r>
      <w:r w:rsidR="00BE3E74" w:rsidRPr="009410AC">
        <w:rPr>
          <w:rFonts w:ascii="Calibri Light" w:hAnsi="Calibri Light" w:cs="Calibri Light"/>
          <w:kern w:val="0"/>
          <w:sz w:val="40"/>
          <w:szCs w:val="40"/>
          <w:rtl/>
          <w:lang w:bidi="ar-JO"/>
        </w:rPr>
        <w:t xml:space="preserve">"حتى </w:t>
      </w:r>
      <w:r w:rsidRPr="009410AC">
        <w:rPr>
          <w:rFonts w:ascii="Calibri Light" w:hAnsi="Calibri Light" w:cs="Calibri Light"/>
          <w:kern w:val="0"/>
          <w:sz w:val="40"/>
          <w:szCs w:val="40"/>
          <w:rtl/>
          <w:lang w:bidi="ar-JO"/>
        </w:rPr>
        <w:t>أرجع</w:t>
      </w:r>
      <w:r w:rsidR="00BE3E74" w:rsidRPr="009410AC">
        <w:rPr>
          <w:rFonts w:ascii="Calibri Light" w:hAnsi="Calibri Light" w:cs="Calibri Light"/>
          <w:kern w:val="0"/>
          <w:sz w:val="40"/>
          <w:szCs w:val="40"/>
          <w:rtl/>
          <w:lang w:bidi="ar-JO"/>
        </w:rPr>
        <w:t>"، وفي رواية: "حتى</w:t>
      </w:r>
      <w:r w:rsidRPr="009410AC">
        <w:rPr>
          <w:rFonts w:ascii="Calibri Light" w:hAnsi="Calibri Light" w:cs="Calibri Light"/>
          <w:kern w:val="0"/>
          <w:sz w:val="40"/>
          <w:szCs w:val="40"/>
          <w:rtl/>
          <w:lang w:bidi="ar-JO"/>
        </w:rPr>
        <w:t xml:space="preserve"> يرجع</w:t>
      </w:r>
      <w:r w:rsidR="00A13DA3">
        <w:rPr>
          <w:rFonts w:ascii="Calibri Light" w:hAnsi="Calibri Light" w:cs="Calibri Light" w:hint="cs"/>
          <w:kern w:val="0"/>
          <w:sz w:val="40"/>
          <w:szCs w:val="40"/>
          <w:rtl/>
          <w:lang w:bidi="ar-JO"/>
        </w:rPr>
        <w:t>"</w:t>
      </w:r>
      <w:r w:rsidR="00BE3E74" w:rsidRPr="009410AC">
        <w:rPr>
          <w:rFonts w:ascii="Calibri Light" w:hAnsi="Calibri Light" w:cs="Calibri Light"/>
          <w:kern w:val="0"/>
          <w:sz w:val="40"/>
          <w:szCs w:val="40"/>
          <w:rtl/>
          <w:lang w:bidi="ar-JO"/>
        </w:rPr>
        <w:t>.</w:t>
      </w:r>
    </w:p>
    <w:p w14:paraId="14BA3FB0" w14:textId="5A2BD384" w:rsidR="00E652C2" w:rsidRPr="009410AC" w:rsidRDefault="00415FEC" w:rsidP="00BE3E74">
      <w:pPr>
        <w:ind w:left="-483"/>
        <w:rPr>
          <w:rFonts w:ascii="Calibri Light" w:hAnsi="Calibri Light" w:cs="Calibri Light"/>
          <w:color w:val="EE0000"/>
          <w:kern w:val="0"/>
          <w:sz w:val="40"/>
          <w:szCs w:val="40"/>
          <w:rtl/>
          <w:lang w:bidi="ar-JO"/>
        </w:rPr>
      </w:pPr>
      <w:r w:rsidRPr="009410AC">
        <w:rPr>
          <w:rFonts w:ascii="Calibri Light" w:hAnsi="Calibri Light" w:cs="Calibri Light"/>
          <w:kern w:val="0"/>
          <w:sz w:val="40"/>
          <w:szCs w:val="40"/>
          <w:rtl/>
          <w:lang w:bidi="ar-JO"/>
        </w:rPr>
        <w:t>وجواب إذا</w:t>
      </w:r>
      <w:r w:rsidR="00BE3E74" w:rsidRPr="009410AC">
        <w:rPr>
          <w:rFonts w:ascii="Calibri Light" w:hAnsi="Calibri Light" w:cs="Calibri Light"/>
          <w:kern w:val="0"/>
          <w:sz w:val="40"/>
          <w:szCs w:val="40"/>
          <w:rtl/>
          <w:lang w:bidi="ar-JO"/>
        </w:rPr>
        <w:t>:</w:t>
      </w:r>
      <w:r w:rsidRPr="009410AC">
        <w:rPr>
          <w:rFonts w:ascii="Calibri Light" w:hAnsi="Calibri Light" w:cs="Calibri Light"/>
          <w:kern w:val="0"/>
          <w:sz w:val="40"/>
          <w:szCs w:val="40"/>
          <w:rtl/>
          <w:lang w:bidi="ar-JO"/>
        </w:rPr>
        <w:t xml:space="preserve"> قوله </w:t>
      </w:r>
      <w:r w:rsidRPr="009410AC">
        <w:rPr>
          <w:rFonts w:ascii="Calibri Light" w:hAnsi="Calibri Light" w:cs="Calibri Light"/>
          <w:color w:val="EE0000"/>
          <w:kern w:val="0"/>
          <w:sz w:val="40"/>
          <w:szCs w:val="40"/>
          <w:rtl/>
          <w:lang w:bidi="ar-JO"/>
        </w:rPr>
        <w:t>(ان</w:t>
      </w:r>
      <w:r w:rsidR="00BE3E74"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ت</w:t>
      </w:r>
      <w:r w:rsidR="00BE3E74"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ظروه</w:t>
      </w:r>
      <w:r w:rsidR="00BE3E74" w:rsidRPr="009410AC">
        <w:rPr>
          <w:rFonts w:ascii="Calibri Light" w:hAnsi="Calibri Light" w:cs="Calibri Light"/>
          <w:color w:val="EE0000"/>
          <w:kern w:val="0"/>
          <w:sz w:val="40"/>
          <w:szCs w:val="40"/>
          <w:rtl/>
          <w:lang w:bidi="ar-JO"/>
        </w:rPr>
        <w:t>ُ</w:t>
      </w:r>
      <w:r w:rsidRPr="009410AC">
        <w:rPr>
          <w:rFonts w:ascii="Calibri Light" w:hAnsi="Calibri Light" w:cs="Calibri Light"/>
          <w:color w:val="EE0000"/>
          <w:kern w:val="0"/>
          <w:sz w:val="40"/>
          <w:szCs w:val="40"/>
          <w:rtl/>
          <w:lang w:bidi="ar-JO"/>
        </w:rPr>
        <w:t>)</w:t>
      </w:r>
      <w:r w:rsidR="00F57E8D">
        <w:rPr>
          <w:rFonts w:ascii="Calibri Light" w:hAnsi="Calibri Light" w:cs="Calibri Light" w:hint="cs"/>
          <w:color w:val="EE0000"/>
          <w:kern w:val="0"/>
          <w:sz w:val="40"/>
          <w:szCs w:val="40"/>
          <w:rtl/>
          <w:lang w:bidi="ar-JO"/>
        </w:rPr>
        <w:t xml:space="preserve"> </w:t>
      </w:r>
      <w:r w:rsidR="00F57E8D" w:rsidRPr="00F57E8D">
        <w:rPr>
          <w:rFonts w:ascii="Calibri Light" w:hAnsi="Calibri Light" w:cs="Calibri Light" w:hint="cs"/>
          <w:kern w:val="0"/>
          <w:sz w:val="40"/>
          <w:szCs w:val="40"/>
          <w:rtl/>
          <w:lang w:bidi="ar-JO"/>
        </w:rPr>
        <w:t>حتى يرجع.</w:t>
      </w:r>
    </w:p>
    <w:p w14:paraId="266B1E3D" w14:textId="281B549E" w:rsidR="00BE3E74" w:rsidRPr="009410AC" w:rsidRDefault="00E652C2" w:rsidP="00F57E8D">
      <w:pPr>
        <w:ind w:left="-483"/>
        <w:rPr>
          <w:rFonts w:ascii="Calibri Light" w:hAnsi="Calibri Light" w:cs="Calibri Light"/>
          <w:color w:val="EE0000"/>
          <w:kern w:val="0"/>
          <w:sz w:val="40"/>
          <w:szCs w:val="40"/>
          <w:rtl/>
          <w:lang w:bidi="ar-JO"/>
        </w:rPr>
      </w:pPr>
      <w:r w:rsidRPr="009410AC">
        <w:rPr>
          <w:rFonts w:ascii="Calibri Light" w:hAnsi="Calibri Light" w:cs="Calibri Light"/>
          <w:color w:val="EE0000"/>
          <w:kern w:val="0"/>
          <w:sz w:val="40"/>
          <w:szCs w:val="40"/>
          <w:rtl/>
          <w:lang w:bidi="ar-JO"/>
        </w:rPr>
        <w:t>640 - حَدَّثَنَا إِسْحَاقُ، قَالَ: حَدَّثَنَا مُحَمَّدُ بْنُ يُوسُفَ، قَالَ: حَدَّثَنَا الأَوْزَاعِيُّ، عَنِ الزُّهْرِيِّ، عَنْ أَبِي سَلَمَةَ بْنِ عَبْدِ الرَّحْمَنِ، عَنْ أَبِي هُرَيْرَةَ، قَالَ: أُقِيمَتِ الصَّلاَةُ، فَسَوَّى النَّاسُ صُفُوفَهُمْ، فَخَرَجَ رَسُولُ اللَّهِ صَلَّى اللهُ عَلَيْهِ وَسَلَّمَ، فَتَقَدَّمَ، وَهُوَ جُنُبٌ، ثُمَّ قَالَ: «عَلَى مَكَانِكُمْ» فَرَجَعَ فَاغْتَسَلَ، ثُمَّ خَرَجَ وَرَأْسُهُ يَقْطُرُ مَاءً، فَصَلَّى بِهِمْ</w:t>
      </w:r>
      <w:r w:rsidR="00F57E8D">
        <w:rPr>
          <w:rFonts w:ascii="Calibri Light" w:hAnsi="Calibri Light" w:cs="Calibri Light" w:hint="cs"/>
          <w:color w:val="EE0000"/>
          <w:kern w:val="0"/>
          <w:sz w:val="40"/>
          <w:szCs w:val="40"/>
          <w:rtl/>
          <w:lang w:bidi="ar-JO"/>
        </w:rPr>
        <w:t>.</w:t>
      </w:r>
    </w:p>
    <w:p w14:paraId="04B89949" w14:textId="3C70AB64" w:rsidR="000C7427" w:rsidRDefault="00DD0ED5" w:rsidP="00821869">
      <w:pPr>
        <w:ind w:left="-483"/>
        <w:rPr>
          <w:rFonts w:ascii="Calibri Light" w:hAnsi="Calibri Light" w:cs="Calibri Light"/>
          <w:color w:val="EE0000"/>
          <w:kern w:val="0"/>
          <w:sz w:val="40"/>
          <w:szCs w:val="40"/>
          <w:rtl/>
          <w:lang w:bidi="ar-JO"/>
        </w:rPr>
      </w:pPr>
      <w:r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حَدَّثَنَا إِسْحَاقُ</w:t>
      </w:r>
      <w:r w:rsidRPr="009410AC">
        <w:rPr>
          <w:rFonts w:ascii="Calibri Light" w:hAnsi="Calibri Light" w:cs="Calibri Light"/>
          <w:color w:val="EE0000"/>
          <w:kern w:val="0"/>
          <w:sz w:val="40"/>
          <w:szCs w:val="40"/>
          <w:rtl/>
          <w:lang w:bidi="ar-JO"/>
        </w:rPr>
        <w:t>)</w:t>
      </w:r>
      <w:r w:rsidR="000C7427">
        <w:rPr>
          <w:rFonts w:ascii="Calibri Light" w:hAnsi="Calibri Light" w:cs="Calibri Light" w:hint="cs"/>
          <w:color w:val="EE0000"/>
          <w:kern w:val="0"/>
          <w:sz w:val="40"/>
          <w:szCs w:val="40"/>
          <w:rtl/>
          <w:lang w:bidi="ar-JO"/>
        </w:rPr>
        <w:t xml:space="preserve"> </w:t>
      </w:r>
      <w:r w:rsidR="000C7427" w:rsidRPr="000C7427">
        <w:rPr>
          <w:rFonts w:ascii="Calibri Light" w:hAnsi="Calibri Light" w:cs="Calibri Light" w:hint="cs"/>
          <w:kern w:val="0"/>
          <w:sz w:val="40"/>
          <w:szCs w:val="40"/>
          <w:rtl/>
          <w:lang w:bidi="ar-JO"/>
        </w:rPr>
        <w:t>ابن منصور</w:t>
      </w:r>
      <w:r w:rsidR="000C7427">
        <w:rPr>
          <w:rFonts w:ascii="Calibri Light" w:hAnsi="Calibri Light" w:cs="Calibri Light" w:hint="cs"/>
          <w:kern w:val="0"/>
          <w:sz w:val="40"/>
          <w:szCs w:val="40"/>
          <w:rtl/>
          <w:lang w:bidi="ar-JO"/>
        </w:rPr>
        <w:t xml:space="preserve"> الكوسج.</w:t>
      </w:r>
    </w:p>
    <w:p w14:paraId="1021B159" w14:textId="38DD431D" w:rsidR="000C7427" w:rsidRDefault="00AD02DB" w:rsidP="00821869">
      <w:pPr>
        <w:ind w:left="-483"/>
        <w:rPr>
          <w:rFonts w:ascii="Calibri Light" w:hAnsi="Calibri Light" w:cs="Calibri Light"/>
          <w:kern w:val="0"/>
          <w:sz w:val="40"/>
          <w:szCs w:val="40"/>
          <w:rtl/>
          <w:lang w:bidi="ar-JO"/>
        </w:rPr>
      </w:pPr>
      <w:r w:rsidRPr="009410AC">
        <w:rPr>
          <w:rFonts w:ascii="Calibri Light" w:hAnsi="Calibri Light" w:cs="Calibri Light"/>
          <w:kern w:val="0"/>
          <w:sz w:val="40"/>
          <w:szCs w:val="40"/>
          <w:rtl/>
          <w:lang w:bidi="ar-JO"/>
        </w:rPr>
        <w:t xml:space="preserve">قال ابن حجر: </w:t>
      </w:r>
      <w:r w:rsidR="00F57E8D">
        <w:rPr>
          <w:rFonts w:ascii="Calibri Light" w:hAnsi="Calibri Light" w:cs="Calibri Light" w:hint="cs"/>
          <w:kern w:val="0"/>
          <w:sz w:val="40"/>
          <w:szCs w:val="40"/>
          <w:rtl/>
          <w:lang w:bidi="ar-JO"/>
        </w:rPr>
        <w:t>"</w:t>
      </w:r>
      <w:r w:rsidRPr="009410AC">
        <w:rPr>
          <w:rFonts w:ascii="Calibri Light" w:hAnsi="Calibri Light" w:cs="Calibri Light"/>
          <w:kern w:val="0"/>
          <w:sz w:val="40"/>
          <w:szCs w:val="40"/>
          <w:rtl/>
          <w:lang w:bidi="ar-JO"/>
        </w:rPr>
        <w:t>كَذَا فِي جَمِيعِ الرِّوَايَاتِ غَيْرُ مَنْسُوبٍ، وَجَوَّزَ ابْنُ طَاهِرٍ، وَالْجَيَّانِيُّ أَنَّهُ إِسْحَاقُ بْنُ مَنْصُورٍ، وَبِهِ جَزَمَ الْمِزِّيُّ، وَكُنْتُ أُجَوِّزُ أَنَّهُ ابْنُ رَاهْوَيْهِ لِثُبُوتِهِ فِي مُسْنَدِهِ عَنِ الْفِرْيَابِيِّ إِلَى أَنْ رَأَيْتُ فِي سِيَاقِهِ لَهُ مُغَايِرَةً</w:t>
      </w:r>
      <w:r w:rsidR="000C7427">
        <w:rPr>
          <w:rFonts w:ascii="Calibri Light" w:hAnsi="Calibri Light" w:cs="Calibri Light" w:hint="cs"/>
          <w:kern w:val="0"/>
          <w:sz w:val="40"/>
          <w:szCs w:val="40"/>
          <w:rtl/>
          <w:lang w:bidi="ar-JO"/>
        </w:rPr>
        <w:t>".</w:t>
      </w:r>
    </w:p>
    <w:p w14:paraId="12E304C2" w14:textId="54DF3A50" w:rsidR="0048053A" w:rsidRPr="009410AC" w:rsidRDefault="00DD0ED5" w:rsidP="00821869">
      <w:pPr>
        <w:ind w:left="-483"/>
        <w:rPr>
          <w:rFonts w:ascii="Calibri Light" w:hAnsi="Calibri Light" w:cs="Calibri Light"/>
          <w:color w:val="EE0000"/>
          <w:kern w:val="0"/>
          <w:sz w:val="40"/>
          <w:szCs w:val="40"/>
          <w:rtl/>
          <w:lang w:bidi="ar-JO"/>
        </w:rPr>
      </w:pPr>
      <w:r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قَالَ: حَدَّثَنَا مُحَمَّدُ بْنُ يُوسُفَ</w:t>
      </w:r>
      <w:r w:rsidR="00E2253A"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E2253A" w:rsidRPr="009410AC">
        <w:rPr>
          <w:rFonts w:ascii="Calibri Light" w:hAnsi="Calibri Light" w:cs="Calibri Light"/>
          <w:kern w:val="0"/>
          <w:sz w:val="40"/>
          <w:szCs w:val="40"/>
          <w:rtl/>
          <w:lang w:bidi="ar-JO"/>
        </w:rPr>
        <w:t>الفريابي</w:t>
      </w:r>
      <w:r w:rsidR="00E2253A" w:rsidRPr="009410AC">
        <w:rPr>
          <w:rFonts w:ascii="Calibri Light" w:hAnsi="Calibri Light" w:cs="Calibri Light"/>
          <w:color w:val="EE0000"/>
          <w:kern w:val="0"/>
          <w:sz w:val="40"/>
          <w:szCs w:val="40"/>
          <w:rtl/>
          <w:lang w:bidi="ar-JO"/>
        </w:rPr>
        <w:t xml:space="preserve"> (</w:t>
      </w:r>
      <w:r w:rsidR="00BE3E74" w:rsidRPr="009410AC">
        <w:rPr>
          <w:rFonts w:ascii="Calibri Light" w:hAnsi="Calibri Light" w:cs="Calibri Light"/>
          <w:color w:val="EE0000"/>
          <w:kern w:val="0"/>
          <w:sz w:val="40"/>
          <w:szCs w:val="40"/>
          <w:rtl/>
          <w:lang w:bidi="ar-JO"/>
        </w:rPr>
        <w:t>قَالَ: حَدَّثَنَا الأَوْزَاعِيُّ، عَنِ الزُّهْرِيِّ، عَنْ أَبِي سَلَمَةَ بْنِ عَبْدِ الرَّحْمَنِ، عَنْ أَبِي هُرَيْرَةَ</w:t>
      </w:r>
      <w:r w:rsidR="002F1419"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2F1419" w:rsidRPr="009410AC">
        <w:rPr>
          <w:rFonts w:ascii="Calibri Light" w:hAnsi="Calibri Light" w:cs="Calibri Light"/>
          <w:kern w:val="0"/>
          <w:sz w:val="40"/>
          <w:szCs w:val="40"/>
          <w:rtl/>
          <w:lang w:bidi="ar-JO"/>
        </w:rPr>
        <w:t xml:space="preserve">رضي الله عنه </w:t>
      </w:r>
      <w:r w:rsidR="002F1419"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قَالَ: أُقِيمَتِ الصَّلاَةُ، فَسَوَّى</w:t>
      </w:r>
      <w:r w:rsidR="003E2803"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3E2803" w:rsidRPr="009410AC">
        <w:rPr>
          <w:rFonts w:ascii="Calibri Light" w:hAnsi="Calibri Light" w:cs="Calibri Light"/>
          <w:kern w:val="0"/>
          <w:sz w:val="40"/>
          <w:szCs w:val="40"/>
          <w:rtl/>
          <w:lang w:bidi="ar-JO"/>
        </w:rPr>
        <w:t xml:space="preserve">أي فعدل </w:t>
      </w:r>
      <w:r w:rsidR="003E2803"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النَّاسُ صُفُوفَهُمْ، فَخَرَجَ رَسُولُ اللَّهِ صَلَّى اللهُ عَلَيْهِ وَسَلَّمَ</w:t>
      </w:r>
      <w:r w:rsidR="003E2803"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3E2803" w:rsidRPr="009410AC">
        <w:rPr>
          <w:rFonts w:ascii="Calibri Light" w:hAnsi="Calibri Light" w:cs="Calibri Light"/>
          <w:kern w:val="0"/>
          <w:sz w:val="40"/>
          <w:szCs w:val="40"/>
          <w:rtl/>
          <w:lang w:bidi="ar-JO"/>
        </w:rPr>
        <w:t xml:space="preserve">إليهم من الحجرة </w:t>
      </w:r>
      <w:r w:rsidR="003E2803"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فَتَقَدَّمَ، وَهُوَ جُنُبٌ</w:t>
      </w:r>
      <w:r w:rsidR="0048053A"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48053A" w:rsidRPr="009410AC">
        <w:rPr>
          <w:rFonts w:ascii="Calibri Light" w:hAnsi="Calibri Light" w:cs="Calibri Light"/>
          <w:kern w:val="0"/>
          <w:sz w:val="40"/>
          <w:szCs w:val="40"/>
          <w:rtl/>
          <w:lang w:bidi="ar-JO"/>
        </w:rPr>
        <w:t>قال ابن حجر: «وَقَدْ تَقَدَّمَ فِي الْغُسْلِ فِي رِوَايَةِ يُونُسَ</w:t>
      </w:r>
      <w:r w:rsidR="00536D5C">
        <w:rPr>
          <w:rFonts w:ascii="Calibri Light" w:hAnsi="Calibri Light" w:cs="Calibri Light" w:hint="cs"/>
          <w:kern w:val="0"/>
          <w:sz w:val="40"/>
          <w:szCs w:val="40"/>
          <w:rtl/>
          <w:lang w:bidi="ar-JO"/>
        </w:rPr>
        <w:t>:"</w:t>
      </w:r>
      <w:r w:rsidR="0048053A" w:rsidRPr="009410AC">
        <w:rPr>
          <w:rFonts w:ascii="Calibri Light" w:hAnsi="Calibri Light" w:cs="Calibri Light"/>
          <w:kern w:val="0"/>
          <w:sz w:val="40"/>
          <w:szCs w:val="40"/>
          <w:rtl/>
          <w:lang w:bidi="ar-JO"/>
        </w:rPr>
        <w:t xml:space="preserve"> فَلَمَّا قَامَ فِي مُصَلَّاهُ ذَكَرَ أَنَّهُ جُنُبٌ</w:t>
      </w:r>
      <w:r w:rsidR="0083050F">
        <w:rPr>
          <w:rFonts w:ascii="Calibri Light" w:hAnsi="Calibri Light" w:cs="Calibri Light" w:hint="cs"/>
          <w:kern w:val="0"/>
          <w:sz w:val="40"/>
          <w:szCs w:val="40"/>
          <w:rtl/>
          <w:lang w:bidi="ar-JO"/>
        </w:rPr>
        <w:t>"</w:t>
      </w:r>
      <w:r w:rsidR="0048053A" w:rsidRPr="009410AC">
        <w:rPr>
          <w:rFonts w:ascii="Calibri Light" w:hAnsi="Calibri Light" w:cs="Calibri Light"/>
          <w:kern w:val="0"/>
          <w:sz w:val="40"/>
          <w:szCs w:val="40"/>
          <w:rtl/>
          <w:lang w:bidi="ar-JO"/>
        </w:rPr>
        <w:t>، وَفِي رِوَايَةِ أَبِي نُعَيْمٍ</w:t>
      </w:r>
      <w:r w:rsidR="0083050F">
        <w:rPr>
          <w:rFonts w:ascii="Calibri Light" w:hAnsi="Calibri Light" w:cs="Calibri Light" w:hint="cs"/>
          <w:kern w:val="0"/>
          <w:sz w:val="40"/>
          <w:szCs w:val="40"/>
          <w:rtl/>
          <w:lang w:bidi="ar-JO"/>
        </w:rPr>
        <w:t>:"</w:t>
      </w:r>
      <w:r w:rsidR="0048053A" w:rsidRPr="009410AC">
        <w:rPr>
          <w:rFonts w:ascii="Calibri Light" w:hAnsi="Calibri Light" w:cs="Calibri Light"/>
          <w:kern w:val="0"/>
          <w:sz w:val="40"/>
          <w:szCs w:val="40"/>
          <w:rtl/>
          <w:lang w:bidi="ar-JO"/>
        </w:rPr>
        <w:t xml:space="preserve"> ذَكَرَ أَنَّهُ لَمْ يَغْتَسِلْ</w:t>
      </w:r>
      <w:r w:rsidR="0083050F">
        <w:rPr>
          <w:rFonts w:ascii="Calibri Light" w:hAnsi="Calibri Light" w:cs="Calibri Light" w:hint="cs"/>
          <w:kern w:val="0"/>
          <w:sz w:val="40"/>
          <w:szCs w:val="40"/>
          <w:rtl/>
          <w:lang w:bidi="ar-JO"/>
        </w:rPr>
        <w:t>"</w:t>
      </w:r>
      <w:r w:rsidR="0048053A" w:rsidRPr="009410AC">
        <w:rPr>
          <w:rFonts w:ascii="Calibri Light" w:hAnsi="Calibri Light" w:cs="Calibri Light"/>
          <w:kern w:val="0"/>
          <w:sz w:val="40"/>
          <w:szCs w:val="40"/>
          <w:rtl/>
          <w:lang w:bidi="ar-JO"/>
        </w:rPr>
        <w:t>، وَمَضَتْ فَوَائِدُهُ فِي الْبَابِ الَّذِي قَبْلَهُ</w:t>
      </w:r>
      <w:r w:rsidR="0083050F">
        <w:rPr>
          <w:rFonts w:ascii="Calibri Light" w:hAnsi="Calibri Light" w:cs="Calibri Light" w:hint="cs"/>
          <w:kern w:val="0"/>
          <w:sz w:val="40"/>
          <w:szCs w:val="40"/>
          <w:rtl/>
          <w:lang w:bidi="ar-JO"/>
        </w:rPr>
        <w:t xml:space="preserve">". انتهى </w:t>
      </w:r>
    </w:p>
    <w:p w14:paraId="3D025F46" w14:textId="59D9C838" w:rsidR="002F1419" w:rsidRDefault="0048053A" w:rsidP="00821869">
      <w:pPr>
        <w:ind w:left="-483"/>
        <w:rPr>
          <w:rFonts w:ascii="Calibri Light" w:hAnsi="Calibri Light" w:cs="Calibri Light"/>
          <w:kern w:val="0"/>
          <w:sz w:val="40"/>
          <w:szCs w:val="40"/>
          <w:rtl/>
          <w:lang w:bidi="ar-JO"/>
        </w:rPr>
      </w:pPr>
      <w:r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ثُمَّ قَالَ: «عَلَى مَكَانِكُمْ»</w:t>
      </w:r>
      <w:r w:rsidR="00904C1B"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904C1B" w:rsidRPr="009410AC">
        <w:rPr>
          <w:rFonts w:ascii="Calibri Light" w:hAnsi="Calibri Light" w:cs="Calibri Light"/>
          <w:kern w:val="0"/>
          <w:sz w:val="40"/>
          <w:szCs w:val="40"/>
          <w:rtl/>
          <w:lang w:bidi="ar-JO"/>
        </w:rPr>
        <w:t xml:space="preserve">أي اثبتوا فيه ولا تتفرّقوا </w:t>
      </w:r>
      <w:r w:rsidR="00904C1B"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فَرَجَعَ</w:t>
      </w:r>
      <w:r w:rsidR="00821869"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821869" w:rsidRPr="009410AC">
        <w:rPr>
          <w:rFonts w:ascii="Calibri Light" w:hAnsi="Calibri Light" w:cs="Calibri Light"/>
          <w:kern w:val="0"/>
          <w:sz w:val="40"/>
          <w:szCs w:val="40"/>
          <w:rtl/>
          <w:lang w:bidi="ar-JO"/>
        </w:rPr>
        <w:t xml:space="preserve">إلى الحجرة </w:t>
      </w:r>
      <w:r w:rsidR="00821869"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فَاغْتَسَلَ، ثُمَّ خَرَجَ</w:t>
      </w:r>
      <w:r w:rsidR="00821869"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 xml:space="preserve"> </w:t>
      </w:r>
      <w:r w:rsidR="00821869" w:rsidRPr="009410AC">
        <w:rPr>
          <w:rFonts w:ascii="Calibri Light" w:hAnsi="Calibri Light" w:cs="Calibri Light"/>
          <w:kern w:val="0"/>
          <w:sz w:val="40"/>
          <w:szCs w:val="40"/>
          <w:rtl/>
          <w:lang w:bidi="ar-JO"/>
        </w:rPr>
        <w:t xml:space="preserve">إلى المسجد </w:t>
      </w:r>
      <w:r w:rsidR="00821869" w:rsidRPr="009410AC">
        <w:rPr>
          <w:rFonts w:ascii="Calibri Light" w:hAnsi="Calibri Light" w:cs="Calibri Light"/>
          <w:color w:val="EE0000"/>
          <w:kern w:val="0"/>
          <w:sz w:val="40"/>
          <w:szCs w:val="40"/>
          <w:rtl/>
          <w:lang w:bidi="ar-JO"/>
        </w:rPr>
        <w:t>(</w:t>
      </w:r>
      <w:r w:rsidR="00BE3E74" w:rsidRPr="009410AC">
        <w:rPr>
          <w:rFonts w:ascii="Calibri Light" w:hAnsi="Calibri Light" w:cs="Calibri Light"/>
          <w:color w:val="EE0000"/>
          <w:kern w:val="0"/>
          <w:sz w:val="40"/>
          <w:szCs w:val="40"/>
          <w:rtl/>
          <w:lang w:bidi="ar-JO"/>
        </w:rPr>
        <w:t>وَرَأْسُهُ يَقْطُرُ مَاءً، فَصَلَّى بِهِمْ</w:t>
      </w:r>
      <w:r w:rsidR="00821869" w:rsidRPr="009410AC">
        <w:rPr>
          <w:rFonts w:ascii="Calibri Light" w:hAnsi="Calibri Light" w:cs="Calibri Light"/>
          <w:color w:val="EE0000"/>
          <w:kern w:val="0"/>
          <w:sz w:val="40"/>
          <w:szCs w:val="40"/>
          <w:rtl/>
          <w:lang w:bidi="ar-JO"/>
        </w:rPr>
        <w:t xml:space="preserve">) </w:t>
      </w:r>
      <w:r w:rsidR="002F1419" w:rsidRPr="009410AC">
        <w:rPr>
          <w:rFonts w:ascii="Calibri Light" w:hAnsi="Calibri Light" w:cs="Calibri Light"/>
          <w:kern w:val="0"/>
          <w:sz w:val="40"/>
          <w:szCs w:val="40"/>
          <w:rtl/>
          <w:lang w:bidi="ar-JO"/>
        </w:rPr>
        <w:t>من غير إعادة الإقامة كما هو ظاهر السياق.</w:t>
      </w:r>
    </w:p>
    <w:p w14:paraId="3C4F1205" w14:textId="453BF669" w:rsidR="000B64BC" w:rsidRDefault="000B64BC" w:rsidP="00821869">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lastRenderedPageBreak/>
        <w:t xml:space="preserve">قال ابن رجب: </w:t>
      </w:r>
      <w:r w:rsidRPr="000B64BC">
        <w:rPr>
          <w:rFonts w:ascii="Calibri Light" w:hAnsi="Calibri Light" w:cs="Calibri Light"/>
          <w:kern w:val="0"/>
          <w:sz w:val="40"/>
          <w:szCs w:val="40"/>
          <w:rtl/>
          <w:lang w:bidi="ar-JO"/>
        </w:rPr>
        <w:t>«قد تقدم الكلام</w:t>
      </w:r>
      <w:r w:rsidR="00366F78">
        <w:rPr>
          <w:rFonts w:ascii="Calibri Light" w:hAnsi="Calibri Light" w:cs="Calibri Light" w:hint="cs"/>
          <w:kern w:val="0"/>
          <w:sz w:val="40"/>
          <w:szCs w:val="40"/>
          <w:rtl/>
          <w:lang w:bidi="ar-JO"/>
        </w:rPr>
        <w:t>ُ</w:t>
      </w:r>
      <w:r w:rsidRPr="000B64BC">
        <w:rPr>
          <w:rFonts w:ascii="Calibri Light" w:hAnsi="Calibri Light" w:cs="Calibri Light"/>
          <w:kern w:val="0"/>
          <w:sz w:val="40"/>
          <w:szCs w:val="40"/>
          <w:rtl/>
          <w:lang w:bidi="ar-JO"/>
        </w:rPr>
        <w:t xml:space="preserve"> في القيام قبل خروج الإمام، وانتظار</w:t>
      </w:r>
      <w:r w:rsidR="00366F78">
        <w:rPr>
          <w:rFonts w:ascii="Calibri Light" w:hAnsi="Calibri Light" w:cs="Calibri Light" w:hint="cs"/>
          <w:kern w:val="0"/>
          <w:sz w:val="40"/>
          <w:szCs w:val="40"/>
          <w:rtl/>
          <w:lang w:bidi="ar-JO"/>
        </w:rPr>
        <w:t xml:space="preserve">ِ </w:t>
      </w:r>
      <w:r w:rsidRPr="000B64BC">
        <w:rPr>
          <w:rFonts w:ascii="Calibri Light" w:hAnsi="Calibri Light" w:cs="Calibri Light"/>
          <w:kern w:val="0"/>
          <w:sz w:val="40"/>
          <w:szCs w:val="40"/>
          <w:rtl/>
          <w:lang w:bidi="ar-JO"/>
        </w:rPr>
        <w:t>المأمومين له قي</w:t>
      </w:r>
      <w:r w:rsidR="0024408F">
        <w:rPr>
          <w:rFonts w:ascii="Calibri Light" w:hAnsi="Calibri Light" w:cs="Calibri Light" w:hint="cs"/>
          <w:kern w:val="0"/>
          <w:sz w:val="40"/>
          <w:szCs w:val="40"/>
          <w:rtl/>
          <w:lang w:bidi="ar-JO"/>
        </w:rPr>
        <w:t xml:space="preserve">اما </w:t>
      </w:r>
      <w:r w:rsidRPr="000B64BC">
        <w:rPr>
          <w:rFonts w:ascii="Calibri Light" w:hAnsi="Calibri Light" w:cs="Calibri Light"/>
          <w:kern w:val="0"/>
          <w:sz w:val="40"/>
          <w:szCs w:val="40"/>
          <w:rtl/>
          <w:lang w:bidi="ar-JO"/>
        </w:rPr>
        <w:t>قبل خروجه، فأما</w:t>
      </w:r>
      <w:r w:rsidR="00157EE1">
        <w:rPr>
          <w:rFonts w:ascii="Calibri Light" w:hAnsi="Calibri Light" w:cs="Calibri Light" w:hint="cs"/>
          <w:kern w:val="0"/>
          <w:sz w:val="40"/>
          <w:szCs w:val="40"/>
          <w:rtl/>
          <w:lang w:bidi="ar-JO"/>
        </w:rPr>
        <w:t xml:space="preserve"> </w:t>
      </w:r>
      <w:r w:rsidRPr="000B64BC">
        <w:rPr>
          <w:rFonts w:ascii="Calibri Light" w:hAnsi="Calibri Light" w:cs="Calibri Light"/>
          <w:kern w:val="0"/>
          <w:sz w:val="40"/>
          <w:szCs w:val="40"/>
          <w:rtl/>
          <w:lang w:bidi="ar-JO"/>
        </w:rPr>
        <w:t>إذا ذكر حاجة</w:t>
      </w:r>
      <w:r w:rsidR="003A1C47">
        <w:rPr>
          <w:rFonts w:ascii="Calibri Light" w:hAnsi="Calibri Light" w:cs="Calibri Light" w:hint="cs"/>
          <w:kern w:val="0"/>
          <w:sz w:val="40"/>
          <w:szCs w:val="40"/>
          <w:rtl/>
          <w:lang w:bidi="ar-JO"/>
        </w:rPr>
        <w:t>ً</w:t>
      </w:r>
      <w:r w:rsidRPr="000B64BC">
        <w:rPr>
          <w:rFonts w:ascii="Calibri Light" w:hAnsi="Calibri Light" w:cs="Calibri Light"/>
          <w:kern w:val="0"/>
          <w:sz w:val="40"/>
          <w:szCs w:val="40"/>
          <w:rtl/>
          <w:lang w:bidi="ar-JO"/>
        </w:rPr>
        <w:t xml:space="preserve"> فانصرف م</w:t>
      </w:r>
      <w:r w:rsidR="003A1C47">
        <w:rPr>
          <w:rFonts w:ascii="Calibri Light" w:hAnsi="Calibri Light" w:cs="Calibri Light" w:hint="cs"/>
          <w:kern w:val="0"/>
          <w:sz w:val="40"/>
          <w:szCs w:val="40"/>
          <w:rtl/>
          <w:lang w:bidi="ar-JO"/>
        </w:rPr>
        <w:t>ِ</w:t>
      </w:r>
      <w:r w:rsidRPr="000B64BC">
        <w:rPr>
          <w:rFonts w:ascii="Calibri Light" w:hAnsi="Calibri Light" w:cs="Calibri Light"/>
          <w:kern w:val="0"/>
          <w:sz w:val="40"/>
          <w:szCs w:val="40"/>
          <w:rtl/>
          <w:lang w:bidi="ar-JO"/>
        </w:rPr>
        <w:t xml:space="preserve">ن المسجد وقال لهم: </w:t>
      </w:r>
      <w:r w:rsidR="00157EE1">
        <w:rPr>
          <w:rFonts w:ascii="Calibri Light" w:hAnsi="Calibri Light" w:cs="Calibri Light" w:hint="cs"/>
          <w:kern w:val="0"/>
          <w:sz w:val="40"/>
          <w:szCs w:val="40"/>
          <w:rtl/>
          <w:lang w:bidi="ar-JO"/>
        </w:rPr>
        <w:t>"</w:t>
      </w:r>
      <w:r w:rsidRPr="000B64BC">
        <w:rPr>
          <w:rFonts w:ascii="Calibri Light" w:hAnsi="Calibri Light" w:cs="Calibri Light"/>
          <w:kern w:val="0"/>
          <w:sz w:val="40"/>
          <w:szCs w:val="40"/>
          <w:rtl/>
          <w:lang w:bidi="ar-JO"/>
        </w:rPr>
        <w:t>مكان</w:t>
      </w:r>
      <w:r w:rsidR="003A1C47">
        <w:rPr>
          <w:rFonts w:ascii="Calibri Light" w:hAnsi="Calibri Light" w:cs="Calibri Light" w:hint="cs"/>
          <w:kern w:val="0"/>
          <w:sz w:val="40"/>
          <w:szCs w:val="40"/>
          <w:rtl/>
          <w:lang w:bidi="ar-JO"/>
        </w:rPr>
        <w:t>َ</w:t>
      </w:r>
      <w:r w:rsidRPr="000B64BC">
        <w:rPr>
          <w:rFonts w:ascii="Calibri Light" w:hAnsi="Calibri Light" w:cs="Calibri Light"/>
          <w:kern w:val="0"/>
          <w:sz w:val="40"/>
          <w:szCs w:val="40"/>
          <w:rtl/>
          <w:lang w:bidi="ar-JO"/>
        </w:rPr>
        <w:t>كم حتى أرجع</w:t>
      </w:r>
      <w:r w:rsidR="00157EE1">
        <w:rPr>
          <w:rFonts w:ascii="Calibri Light" w:hAnsi="Calibri Light" w:cs="Calibri Light" w:hint="cs"/>
          <w:kern w:val="0"/>
          <w:sz w:val="40"/>
          <w:szCs w:val="40"/>
          <w:rtl/>
          <w:lang w:bidi="ar-JO"/>
        </w:rPr>
        <w:t>"</w:t>
      </w:r>
      <w:r w:rsidR="003A1C47">
        <w:rPr>
          <w:rFonts w:ascii="Calibri Light" w:hAnsi="Calibri Light" w:cs="Calibri Light" w:hint="cs"/>
          <w:kern w:val="0"/>
          <w:sz w:val="40"/>
          <w:szCs w:val="40"/>
          <w:rtl/>
          <w:lang w:bidi="ar-JO"/>
        </w:rPr>
        <w:t>؛</w:t>
      </w:r>
      <w:r w:rsidRPr="000B64BC">
        <w:rPr>
          <w:rFonts w:ascii="Calibri Light" w:hAnsi="Calibri Light" w:cs="Calibri Light"/>
          <w:kern w:val="0"/>
          <w:sz w:val="40"/>
          <w:szCs w:val="40"/>
          <w:rtl/>
          <w:lang w:bidi="ar-JO"/>
        </w:rPr>
        <w:t xml:space="preserve"> فإنهم ينتظرونه قي</w:t>
      </w:r>
      <w:r w:rsidR="00157EE1">
        <w:rPr>
          <w:rFonts w:ascii="Calibri Light" w:hAnsi="Calibri Light" w:cs="Calibri Light" w:hint="cs"/>
          <w:kern w:val="0"/>
          <w:sz w:val="40"/>
          <w:szCs w:val="40"/>
          <w:rtl/>
          <w:lang w:bidi="ar-JO"/>
        </w:rPr>
        <w:t>ا</w:t>
      </w:r>
      <w:r w:rsidRPr="000B64BC">
        <w:rPr>
          <w:rFonts w:ascii="Calibri Light" w:hAnsi="Calibri Light" w:cs="Calibri Light"/>
          <w:kern w:val="0"/>
          <w:sz w:val="40"/>
          <w:szCs w:val="40"/>
          <w:rtl/>
          <w:lang w:bidi="ar-JO"/>
        </w:rPr>
        <w:t>ما</w:t>
      </w:r>
      <w:r w:rsidR="00157EE1">
        <w:rPr>
          <w:rFonts w:ascii="Calibri Light" w:hAnsi="Calibri Light" w:cs="Calibri Light" w:hint="cs"/>
          <w:kern w:val="0"/>
          <w:sz w:val="40"/>
          <w:szCs w:val="40"/>
          <w:rtl/>
          <w:lang w:bidi="ar-JO"/>
        </w:rPr>
        <w:t xml:space="preserve"> </w:t>
      </w:r>
      <w:r w:rsidRPr="000B64BC">
        <w:rPr>
          <w:rFonts w:ascii="Calibri Light" w:hAnsi="Calibri Light" w:cs="Calibri Light"/>
          <w:kern w:val="0"/>
          <w:sz w:val="40"/>
          <w:szCs w:val="40"/>
          <w:rtl/>
          <w:lang w:bidi="ar-JO"/>
        </w:rPr>
        <w:t>حتى يرجع إليهم، كما فعل النبي صلى الله عليه وسلم في هذا الحديث</w:t>
      </w:r>
      <w:r w:rsidR="00157EE1">
        <w:rPr>
          <w:rFonts w:ascii="Calibri Light" w:hAnsi="Calibri Light" w:cs="Calibri Light" w:hint="cs"/>
          <w:kern w:val="0"/>
          <w:sz w:val="40"/>
          <w:szCs w:val="40"/>
          <w:rtl/>
          <w:lang w:bidi="ar-JO"/>
        </w:rPr>
        <w:t>".</w:t>
      </w:r>
    </w:p>
    <w:p w14:paraId="3B4B4EBF" w14:textId="64845E5D" w:rsidR="000B64BC" w:rsidRDefault="000B64BC" w:rsidP="00821869">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وقال: </w:t>
      </w:r>
      <w:r w:rsidR="000472E0" w:rsidRPr="000472E0">
        <w:rPr>
          <w:rFonts w:ascii="Calibri Light" w:hAnsi="Calibri Light" w:cs="Calibri Light"/>
          <w:kern w:val="0"/>
          <w:sz w:val="40"/>
          <w:szCs w:val="40"/>
          <w:rtl/>
          <w:lang w:bidi="ar-JO"/>
        </w:rPr>
        <w:t xml:space="preserve">«وفي الرواية المذكورة في الباب الماضي، قال: </w:t>
      </w:r>
      <w:r w:rsidR="00157EE1">
        <w:rPr>
          <w:rFonts w:ascii="Calibri Light" w:hAnsi="Calibri Light" w:cs="Calibri Light" w:hint="cs"/>
          <w:kern w:val="0"/>
          <w:sz w:val="40"/>
          <w:szCs w:val="40"/>
          <w:rtl/>
          <w:lang w:bidi="ar-JO"/>
        </w:rPr>
        <w:t>"</w:t>
      </w:r>
      <w:r w:rsidR="000472E0" w:rsidRPr="000472E0">
        <w:rPr>
          <w:rFonts w:ascii="Calibri Light" w:hAnsi="Calibri Light" w:cs="Calibri Light"/>
          <w:kern w:val="0"/>
          <w:sz w:val="40"/>
          <w:szCs w:val="40"/>
          <w:rtl/>
          <w:lang w:bidi="ar-JO"/>
        </w:rPr>
        <w:t>فمكثنا على ه</w:t>
      </w:r>
      <w:r w:rsidR="00EB3F5A">
        <w:rPr>
          <w:rFonts w:ascii="Calibri Light" w:hAnsi="Calibri Light" w:cs="Calibri Light" w:hint="cs"/>
          <w:kern w:val="0"/>
          <w:sz w:val="40"/>
          <w:szCs w:val="40"/>
          <w:rtl/>
          <w:lang w:bidi="ar-JO"/>
        </w:rPr>
        <w:t>َ</w:t>
      </w:r>
      <w:r w:rsidR="000472E0" w:rsidRPr="000472E0">
        <w:rPr>
          <w:rFonts w:ascii="Calibri Light" w:hAnsi="Calibri Light" w:cs="Calibri Light"/>
          <w:kern w:val="0"/>
          <w:sz w:val="40"/>
          <w:szCs w:val="40"/>
          <w:rtl/>
          <w:lang w:bidi="ar-JO"/>
        </w:rPr>
        <w:t>يئت</w:t>
      </w:r>
      <w:r w:rsidR="00EB3F5A">
        <w:rPr>
          <w:rFonts w:ascii="Calibri Light" w:hAnsi="Calibri Light" w:cs="Calibri Light" w:hint="cs"/>
          <w:kern w:val="0"/>
          <w:sz w:val="40"/>
          <w:szCs w:val="40"/>
          <w:rtl/>
          <w:lang w:bidi="ar-JO"/>
        </w:rPr>
        <w:t>ِ</w:t>
      </w:r>
      <w:r w:rsidR="000472E0" w:rsidRPr="000472E0">
        <w:rPr>
          <w:rFonts w:ascii="Calibri Light" w:hAnsi="Calibri Light" w:cs="Calibri Light"/>
          <w:kern w:val="0"/>
          <w:sz w:val="40"/>
          <w:szCs w:val="40"/>
          <w:rtl/>
          <w:lang w:bidi="ar-JO"/>
        </w:rPr>
        <w:t xml:space="preserve">نا حتى خرج </w:t>
      </w:r>
      <w:r w:rsidR="00157EE1">
        <w:rPr>
          <w:rFonts w:ascii="Calibri Light" w:hAnsi="Calibri Light" w:cs="Calibri Light" w:hint="cs"/>
          <w:kern w:val="0"/>
          <w:sz w:val="40"/>
          <w:szCs w:val="40"/>
          <w:rtl/>
          <w:lang w:bidi="ar-JO"/>
        </w:rPr>
        <w:t>إ</w:t>
      </w:r>
      <w:r w:rsidR="000472E0" w:rsidRPr="000472E0">
        <w:rPr>
          <w:rFonts w:ascii="Calibri Light" w:hAnsi="Calibri Light" w:cs="Calibri Light"/>
          <w:kern w:val="0"/>
          <w:sz w:val="40"/>
          <w:szCs w:val="40"/>
          <w:rtl/>
          <w:lang w:bidi="ar-JO"/>
        </w:rPr>
        <w:t>لينا</w:t>
      </w:r>
      <w:r w:rsidR="00157EE1">
        <w:rPr>
          <w:rFonts w:ascii="Calibri Light" w:hAnsi="Calibri Light" w:cs="Calibri Light" w:hint="cs"/>
          <w:kern w:val="0"/>
          <w:sz w:val="40"/>
          <w:szCs w:val="40"/>
          <w:rtl/>
          <w:lang w:bidi="ar-JO"/>
        </w:rPr>
        <w:t>"</w:t>
      </w:r>
      <w:r w:rsidR="000472E0" w:rsidRPr="000472E0">
        <w:rPr>
          <w:rFonts w:ascii="Calibri Light" w:hAnsi="Calibri Light" w:cs="Calibri Light"/>
          <w:kern w:val="0"/>
          <w:sz w:val="40"/>
          <w:szCs w:val="40"/>
          <w:rtl/>
          <w:lang w:bidi="ar-JO"/>
        </w:rPr>
        <w:t xml:space="preserve">، وهذا يدل على </w:t>
      </w:r>
      <w:r w:rsidR="00157EE1">
        <w:rPr>
          <w:rFonts w:ascii="Calibri Light" w:hAnsi="Calibri Light" w:cs="Calibri Light" w:hint="cs"/>
          <w:kern w:val="0"/>
          <w:sz w:val="40"/>
          <w:szCs w:val="40"/>
          <w:rtl/>
          <w:lang w:bidi="ar-JO"/>
        </w:rPr>
        <w:t>أ</w:t>
      </w:r>
      <w:r w:rsidR="000472E0" w:rsidRPr="000472E0">
        <w:rPr>
          <w:rFonts w:ascii="Calibri Light" w:hAnsi="Calibri Light" w:cs="Calibri Light"/>
          <w:kern w:val="0"/>
          <w:sz w:val="40"/>
          <w:szCs w:val="40"/>
          <w:rtl/>
          <w:lang w:bidi="ar-JO"/>
        </w:rPr>
        <w:t>نهم انتظروه قياماً»</w:t>
      </w:r>
      <w:r w:rsidR="00157EE1">
        <w:rPr>
          <w:rFonts w:ascii="Calibri Light" w:hAnsi="Calibri Light" w:cs="Calibri Light" w:hint="cs"/>
          <w:kern w:val="0"/>
          <w:sz w:val="40"/>
          <w:szCs w:val="40"/>
          <w:rtl/>
          <w:lang w:bidi="ar-JO"/>
        </w:rPr>
        <w:t>.</w:t>
      </w:r>
    </w:p>
    <w:p w14:paraId="0A2E8B0B" w14:textId="58F48053" w:rsidR="003714F7" w:rsidRPr="003714F7" w:rsidRDefault="000472E0" w:rsidP="003714F7">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وقال: </w:t>
      </w:r>
      <w:r w:rsidR="003714F7" w:rsidRPr="003714F7">
        <w:rPr>
          <w:rFonts w:ascii="Calibri Light" w:hAnsi="Calibri Light" w:cs="Calibri Light"/>
          <w:kern w:val="0"/>
          <w:sz w:val="40"/>
          <w:szCs w:val="40"/>
          <w:rtl/>
          <w:lang w:bidi="ar-JO"/>
        </w:rPr>
        <w:t xml:space="preserve">«وفي رواية لمسلم –أيضا - في هذا الحديث: </w:t>
      </w:r>
      <w:r w:rsidR="00157EE1">
        <w:rPr>
          <w:rFonts w:ascii="Calibri Light" w:hAnsi="Calibri Light" w:cs="Calibri Light" w:hint="cs"/>
          <w:kern w:val="0"/>
          <w:sz w:val="40"/>
          <w:szCs w:val="40"/>
          <w:rtl/>
          <w:lang w:bidi="ar-JO"/>
        </w:rPr>
        <w:t>"</w:t>
      </w:r>
      <w:r w:rsidR="003714F7" w:rsidRPr="003714F7">
        <w:rPr>
          <w:rFonts w:ascii="Calibri Light" w:hAnsi="Calibri Light" w:cs="Calibri Light"/>
          <w:kern w:val="0"/>
          <w:sz w:val="40"/>
          <w:szCs w:val="40"/>
          <w:rtl/>
          <w:lang w:bidi="ar-JO"/>
        </w:rPr>
        <w:t>ف</w:t>
      </w:r>
      <w:r w:rsidR="009457A7">
        <w:rPr>
          <w:rFonts w:ascii="Calibri Light" w:hAnsi="Calibri Light" w:cs="Calibri Light" w:hint="cs"/>
          <w:kern w:val="0"/>
          <w:sz w:val="40"/>
          <w:szCs w:val="40"/>
          <w:rtl/>
          <w:lang w:bidi="ar-JO"/>
        </w:rPr>
        <w:t xml:space="preserve">أتى </w:t>
      </w:r>
      <w:r w:rsidR="003714F7" w:rsidRPr="003714F7">
        <w:rPr>
          <w:rFonts w:ascii="Calibri Light" w:hAnsi="Calibri Light" w:cs="Calibri Light"/>
          <w:kern w:val="0"/>
          <w:sz w:val="40"/>
          <w:szCs w:val="40"/>
          <w:rtl/>
          <w:lang w:bidi="ar-JO"/>
        </w:rPr>
        <w:t>رسول الله صلى الله عليه وسلم حتى إذا</w:t>
      </w:r>
      <w:r w:rsidR="009457A7">
        <w:rPr>
          <w:rFonts w:ascii="Calibri Light" w:hAnsi="Calibri Light" w:cs="Calibri Light" w:hint="cs"/>
          <w:kern w:val="0"/>
          <w:sz w:val="40"/>
          <w:szCs w:val="40"/>
          <w:rtl/>
          <w:lang w:bidi="ar-JO"/>
        </w:rPr>
        <w:t xml:space="preserve"> </w:t>
      </w:r>
      <w:r w:rsidR="003714F7" w:rsidRPr="003714F7">
        <w:rPr>
          <w:rFonts w:ascii="Calibri Light" w:hAnsi="Calibri Light" w:cs="Calibri Light"/>
          <w:kern w:val="0"/>
          <w:sz w:val="40"/>
          <w:szCs w:val="40"/>
          <w:rtl/>
          <w:lang w:bidi="ar-JO"/>
        </w:rPr>
        <w:t xml:space="preserve">قام في مصلاه قبل </w:t>
      </w:r>
      <w:r w:rsidR="009457A7">
        <w:rPr>
          <w:rFonts w:ascii="Calibri Light" w:hAnsi="Calibri Light" w:cs="Calibri Light" w:hint="cs"/>
          <w:kern w:val="0"/>
          <w:sz w:val="40"/>
          <w:szCs w:val="40"/>
          <w:rtl/>
          <w:lang w:bidi="ar-JO"/>
        </w:rPr>
        <w:t>أ</w:t>
      </w:r>
      <w:r w:rsidR="003714F7" w:rsidRPr="003714F7">
        <w:rPr>
          <w:rFonts w:ascii="Calibri Light" w:hAnsi="Calibri Light" w:cs="Calibri Light"/>
          <w:kern w:val="0"/>
          <w:sz w:val="40"/>
          <w:szCs w:val="40"/>
          <w:rtl/>
          <w:lang w:bidi="ar-JO"/>
        </w:rPr>
        <w:t xml:space="preserve">ن يكبر، ذكر فانصرف وقال لنا: </w:t>
      </w:r>
      <w:r w:rsidR="009457A7">
        <w:rPr>
          <w:rFonts w:ascii="Calibri Light" w:hAnsi="Calibri Light" w:cs="Calibri Light" w:hint="cs"/>
          <w:kern w:val="0"/>
          <w:sz w:val="40"/>
          <w:szCs w:val="40"/>
          <w:rtl/>
          <w:lang w:bidi="ar-JO"/>
        </w:rPr>
        <w:t>"</w:t>
      </w:r>
      <w:r w:rsidR="003714F7" w:rsidRPr="003714F7">
        <w:rPr>
          <w:rFonts w:ascii="Calibri Light" w:hAnsi="Calibri Light" w:cs="Calibri Light"/>
          <w:kern w:val="0"/>
          <w:sz w:val="40"/>
          <w:szCs w:val="40"/>
          <w:rtl/>
          <w:lang w:bidi="ar-JO"/>
        </w:rPr>
        <w:t>مكان</w:t>
      </w:r>
      <w:r w:rsidR="00D218FD">
        <w:rPr>
          <w:rFonts w:ascii="Calibri Light" w:hAnsi="Calibri Light" w:cs="Calibri Light" w:hint="cs"/>
          <w:kern w:val="0"/>
          <w:sz w:val="40"/>
          <w:szCs w:val="40"/>
          <w:rtl/>
          <w:lang w:bidi="ar-JO"/>
        </w:rPr>
        <w:t>َ</w:t>
      </w:r>
      <w:r w:rsidR="003714F7" w:rsidRPr="003714F7">
        <w:rPr>
          <w:rFonts w:ascii="Calibri Light" w:hAnsi="Calibri Light" w:cs="Calibri Light"/>
          <w:kern w:val="0"/>
          <w:sz w:val="40"/>
          <w:szCs w:val="40"/>
          <w:rtl/>
          <w:lang w:bidi="ar-JO"/>
        </w:rPr>
        <w:t>كم</w:t>
      </w:r>
      <w:r w:rsidR="009457A7">
        <w:rPr>
          <w:rFonts w:ascii="Calibri Light" w:hAnsi="Calibri Light" w:cs="Calibri Light" w:hint="cs"/>
          <w:kern w:val="0"/>
          <w:sz w:val="40"/>
          <w:szCs w:val="40"/>
          <w:rtl/>
          <w:lang w:bidi="ar-JO"/>
        </w:rPr>
        <w:t>"</w:t>
      </w:r>
      <w:r w:rsidR="003714F7" w:rsidRPr="003714F7">
        <w:rPr>
          <w:rFonts w:ascii="Calibri Light" w:hAnsi="Calibri Light" w:cs="Calibri Light"/>
          <w:kern w:val="0"/>
          <w:sz w:val="40"/>
          <w:szCs w:val="40"/>
          <w:rtl/>
          <w:lang w:bidi="ar-JO"/>
        </w:rPr>
        <w:t>.</w:t>
      </w:r>
    </w:p>
    <w:p w14:paraId="63139C7B" w14:textId="77777777" w:rsidR="00E4487C" w:rsidRDefault="003714F7" w:rsidP="003714F7">
      <w:pPr>
        <w:ind w:left="-483"/>
        <w:rPr>
          <w:rFonts w:ascii="Calibri Light" w:hAnsi="Calibri Light" w:cs="Calibri Light"/>
          <w:kern w:val="0"/>
          <w:sz w:val="40"/>
          <w:szCs w:val="40"/>
          <w:rtl/>
          <w:lang w:bidi="ar-JO"/>
        </w:rPr>
      </w:pPr>
      <w:r w:rsidRPr="003714F7">
        <w:rPr>
          <w:rFonts w:ascii="Calibri Light" w:hAnsi="Calibri Light" w:cs="Calibri Light"/>
          <w:kern w:val="0"/>
          <w:sz w:val="40"/>
          <w:szCs w:val="40"/>
          <w:rtl/>
          <w:lang w:bidi="ar-JO"/>
        </w:rPr>
        <w:t>وهذه الرواية صريحة</w:t>
      </w:r>
      <w:r w:rsidR="00D218FD">
        <w:rPr>
          <w:rFonts w:ascii="Calibri Light" w:hAnsi="Calibri Light" w:cs="Calibri Light" w:hint="cs"/>
          <w:kern w:val="0"/>
          <w:sz w:val="40"/>
          <w:szCs w:val="40"/>
          <w:rtl/>
          <w:lang w:bidi="ar-JO"/>
        </w:rPr>
        <w:t>ٌ</w:t>
      </w:r>
      <w:r w:rsidRPr="003714F7">
        <w:rPr>
          <w:rFonts w:ascii="Calibri Light" w:hAnsi="Calibri Light" w:cs="Calibri Light"/>
          <w:kern w:val="0"/>
          <w:sz w:val="40"/>
          <w:szCs w:val="40"/>
          <w:rtl/>
          <w:lang w:bidi="ar-JO"/>
        </w:rPr>
        <w:t xml:space="preserve"> في أنه انصرف قبل التكبير، وهو – أيضا - ظاهر رواية البخاري»</w:t>
      </w:r>
      <w:r w:rsidR="009457A7">
        <w:rPr>
          <w:rFonts w:ascii="Calibri Light" w:hAnsi="Calibri Light" w:cs="Calibri Light" w:hint="cs"/>
          <w:kern w:val="0"/>
          <w:sz w:val="40"/>
          <w:szCs w:val="40"/>
          <w:rtl/>
          <w:lang w:bidi="ar-JO"/>
        </w:rPr>
        <w:t xml:space="preserve">. انتهى </w:t>
      </w:r>
    </w:p>
    <w:p w14:paraId="21FBD865" w14:textId="7ECCC5EF" w:rsidR="000472E0" w:rsidRDefault="009457A7" w:rsidP="003714F7">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وقد تقدمت هذه المسألة</w:t>
      </w:r>
      <w:r w:rsidR="00B52556">
        <w:rPr>
          <w:rFonts w:ascii="Calibri Light" w:hAnsi="Calibri Light" w:cs="Calibri Light" w:hint="cs"/>
          <w:kern w:val="0"/>
          <w:sz w:val="40"/>
          <w:szCs w:val="40"/>
          <w:rtl/>
          <w:lang w:bidi="ar-JO"/>
        </w:rPr>
        <w:t xml:space="preserve">: هل كبر </w:t>
      </w:r>
      <w:r w:rsidR="00746ED4">
        <w:rPr>
          <w:rFonts w:ascii="Calibri Light" w:hAnsi="Calibri Light" w:cs="Calibri Light" w:hint="cs"/>
          <w:kern w:val="0"/>
          <w:sz w:val="40"/>
          <w:szCs w:val="40"/>
          <w:rtl/>
          <w:lang w:bidi="ar-JO"/>
        </w:rPr>
        <w:t xml:space="preserve">قبل أن ينصرف </w:t>
      </w:r>
      <w:r w:rsidR="00B52556">
        <w:rPr>
          <w:rFonts w:ascii="Calibri Light" w:hAnsi="Calibri Light" w:cs="Calibri Light" w:hint="cs"/>
          <w:kern w:val="0"/>
          <w:sz w:val="40"/>
          <w:szCs w:val="40"/>
          <w:rtl/>
          <w:lang w:bidi="ar-JO"/>
        </w:rPr>
        <w:t>أم لم يكبر</w:t>
      </w:r>
      <w:r w:rsidR="00746ED4">
        <w:rPr>
          <w:rFonts w:ascii="Calibri Light" w:hAnsi="Calibri Light" w:cs="Calibri Light" w:hint="cs"/>
          <w:kern w:val="0"/>
          <w:sz w:val="40"/>
          <w:szCs w:val="40"/>
          <w:rtl/>
          <w:lang w:bidi="ar-JO"/>
        </w:rPr>
        <w:t>؟ والصحيح أنه لم يكبر.</w:t>
      </w:r>
    </w:p>
    <w:p w14:paraId="4813CB0A" w14:textId="790C9BD6" w:rsidR="00B52556" w:rsidRDefault="00B52556" w:rsidP="003714F7">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وبنى عليها العلماء فقها:</w:t>
      </w:r>
    </w:p>
    <w:p w14:paraId="33DDBCC9" w14:textId="5D0F16DD" w:rsidR="00454A42" w:rsidRPr="00454A42" w:rsidRDefault="00454A42" w:rsidP="00454A42">
      <w:pPr>
        <w:ind w:left="-483"/>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قال ابن عبد البر: </w:t>
      </w:r>
      <w:r w:rsidRPr="00454A42">
        <w:rPr>
          <w:rFonts w:ascii="Calibri Light" w:hAnsi="Calibri Light" w:cs="Calibri Light"/>
          <w:kern w:val="0"/>
          <w:sz w:val="40"/>
          <w:szCs w:val="40"/>
          <w:rtl/>
          <w:lang w:bidi="ar-JO"/>
        </w:rPr>
        <w:t>«ومن روى أو اعتقد أنه لم يكبر فقد أراح نفسه من الكلام في هذا الباب</w:t>
      </w:r>
      <w:r w:rsidR="00410782">
        <w:rPr>
          <w:rFonts w:ascii="Calibri Light" w:hAnsi="Calibri Light" w:cs="Calibri Light" w:hint="cs"/>
          <w:kern w:val="0"/>
          <w:sz w:val="40"/>
          <w:szCs w:val="40"/>
          <w:rtl/>
          <w:lang w:bidi="ar-JO"/>
        </w:rPr>
        <w:t>،</w:t>
      </w:r>
      <w:r w:rsidRPr="00454A42">
        <w:rPr>
          <w:rFonts w:ascii="Calibri Light" w:hAnsi="Calibri Light" w:cs="Calibri Light"/>
          <w:kern w:val="0"/>
          <w:sz w:val="40"/>
          <w:szCs w:val="40"/>
          <w:rtl/>
          <w:lang w:bidi="ar-JO"/>
        </w:rPr>
        <w:t xml:space="preserve"> وإنما القول والتوجيه فيه على من روى أنه كبر ثم قال لهم</w:t>
      </w:r>
      <w:r w:rsidR="00410782">
        <w:rPr>
          <w:rFonts w:ascii="Calibri Light" w:hAnsi="Calibri Light" w:cs="Calibri Light" w:hint="cs"/>
          <w:kern w:val="0"/>
          <w:sz w:val="40"/>
          <w:szCs w:val="40"/>
          <w:rtl/>
          <w:lang w:bidi="ar-JO"/>
        </w:rPr>
        <w:t>:"</w:t>
      </w:r>
      <w:r w:rsidRPr="00454A42">
        <w:rPr>
          <w:rFonts w:ascii="Calibri Light" w:hAnsi="Calibri Light" w:cs="Calibri Light"/>
          <w:kern w:val="0"/>
          <w:sz w:val="40"/>
          <w:szCs w:val="40"/>
          <w:rtl/>
          <w:lang w:bidi="ar-JO"/>
        </w:rPr>
        <w:t xml:space="preserve"> وأشار إليهم أن امكثوا</w:t>
      </w:r>
      <w:r w:rsidR="00410782">
        <w:rPr>
          <w:rFonts w:ascii="Calibri Light" w:hAnsi="Calibri Light" w:cs="Calibri Light" w:hint="cs"/>
          <w:kern w:val="0"/>
          <w:sz w:val="40"/>
          <w:szCs w:val="40"/>
          <w:rtl/>
          <w:lang w:bidi="ar-JO"/>
        </w:rPr>
        <w:t>".</w:t>
      </w:r>
    </w:p>
    <w:p w14:paraId="583F2E44" w14:textId="585A7B12" w:rsidR="00E84EC5" w:rsidRPr="00E84EC5" w:rsidRDefault="00454A42" w:rsidP="008515B1">
      <w:pPr>
        <w:ind w:left="-483"/>
        <w:rPr>
          <w:rFonts w:ascii="Calibri Light" w:hAnsi="Calibri Light" w:cs="Calibri Light"/>
          <w:kern w:val="0"/>
          <w:sz w:val="40"/>
          <w:szCs w:val="40"/>
          <w:rtl/>
          <w:lang w:bidi="ar-JO"/>
        </w:rPr>
      </w:pPr>
      <w:r w:rsidRPr="00454A42">
        <w:rPr>
          <w:rFonts w:ascii="Calibri Light" w:hAnsi="Calibri Light" w:cs="Calibri Light"/>
          <w:kern w:val="0"/>
          <w:sz w:val="40"/>
          <w:szCs w:val="40"/>
          <w:rtl/>
          <w:lang w:bidi="ar-JO"/>
        </w:rPr>
        <w:t>وقد ظن بعض شيوخنا أن في إشارته إليهم أن امكثوا دليلا على أنه إذا انصرف إليهم بنى بهم</w:t>
      </w:r>
      <w:r w:rsidR="00410782">
        <w:rPr>
          <w:rFonts w:ascii="Calibri Light" w:hAnsi="Calibri Light" w:cs="Calibri Light" w:hint="cs"/>
          <w:kern w:val="0"/>
          <w:sz w:val="40"/>
          <w:szCs w:val="40"/>
          <w:rtl/>
          <w:lang w:bidi="ar-JO"/>
        </w:rPr>
        <w:t>؛</w:t>
      </w:r>
      <w:r w:rsidRPr="00454A42">
        <w:rPr>
          <w:rFonts w:ascii="Calibri Light" w:hAnsi="Calibri Light" w:cs="Calibri Light"/>
          <w:kern w:val="0"/>
          <w:sz w:val="40"/>
          <w:szCs w:val="40"/>
          <w:rtl/>
          <w:lang w:bidi="ar-JO"/>
        </w:rPr>
        <w:t xml:space="preserve"> لأنه لم يتكلم</w:t>
      </w:r>
      <w:r w:rsidR="00410782">
        <w:rPr>
          <w:rFonts w:ascii="Calibri Light" w:hAnsi="Calibri Light" w:cs="Calibri Light" w:hint="cs"/>
          <w:kern w:val="0"/>
          <w:sz w:val="40"/>
          <w:szCs w:val="40"/>
          <w:rtl/>
          <w:lang w:bidi="ar-JO"/>
        </w:rPr>
        <w:t>،</w:t>
      </w:r>
      <w:r w:rsidRPr="00454A42">
        <w:rPr>
          <w:rFonts w:ascii="Calibri Light" w:hAnsi="Calibri Light" w:cs="Calibri Light"/>
          <w:kern w:val="0"/>
          <w:sz w:val="40"/>
          <w:szCs w:val="40"/>
          <w:rtl/>
          <w:lang w:bidi="ar-JO"/>
        </w:rPr>
        <w:t xml:space="preserve"> وهذا جهل وغلط فاحش ولا يجوز عند أحد من</w:t>
      </w:r>
      <w:r w:rsidR="008515B1">
        <w:rPr>
          <w:rFonts w:ascii="Calibri Light" w:hAnsi="Calibri Light" w:cs="Calibri Light" w:hint="cs"/>
          <w:kern w:val="0"/>
          <w:sz w:val="40"/>
          <w:szCs w:val="40"/>
          <w:rtl/>
          <w:lang w:bidi="ar-JO"/>
        </w:rPr>
        <w:t xml:space="preserve"> </w:t>
      </w:r>
      <w:r w:rsidR="00E84EC5" w:rsidRPr="00E84EC5">
        <w:rPr>
          <w:rFonts w:ascii="Calibri Light" w:hAnsi="Calibri Light" w:cs="Calibri Light"/>
          <w:kern w:val="0"/>
          <w:sz w:val="40"/>
          <w:szCs w:val="40"/>
          <w:rtl/>
          <w:lang w:bidi="ar-JO"/>
        </w:rPr>
        <w:t>العلماء أن يبني أحد</w:t>
      </w:r>
      <w:r w:rsidR="008515B1">
        <w:rPr>
          <w:rFonts w:ascii="Calibri Light" w:hAnsi="Calibri Light" w:cs="Calibri Light" w:hint="cs"/>
          <w:kern w:val="0"/>
          <w:sz w:val="40"/>
          <w:szCs w:val="40"/>
          <w:rtl/>
          <w:lang w:bidi="ar-JO"/>
        </w:rPr>
        <w:t>ٌ</w:t>
      </w:r>
      <w:r w:rsidR="00E84EC5" w:rsidRPr="00E84EC5">
        <w:rPr>
          <w:rFonts w:ascii="Calibri Light" w:hAnsi="Calibri Light" w:cs="Calibri Light"/>
          <w:kern w:val="0"/>
          <w:sz w:val="40"/>
          <w:szCs w:val="40"/>
          <w:rtl/>
          <w:lang w:bidi="ar-JO"/>
        </w:rPr>
        <w:t xml:space="preserve"> على ما صنع من صلاته غير</w:t>
      </w:r>
      <w:r w:rsidR="008515B1">
        <w:rPr>
          <w:rFonts w:ascii="Calibri Light" w:hAnsi="Calibri Light" w:cs="Calibri Light" w:hint="cs"/>
          <w:kern w:val="0"/>
          <w:sz w:val="40"/>
          <w:szCs w:val="40"/>
          <w:rtl/>
          <w:lang w:bidi="ar-JO"/>
        </w:rPr>
        <w:t>َ</w:t>
      </w:r>
      <w:r w:rsidR="00E84EC5" w:rsidRPr="00E84EC5">
        <w:rPr>
          <w:rFonts w:ascii="Calibri Light" w:hAnsi="Calibri Light" w:cs="Calibri Light"/>
          <w:kern w:val="0"/>
          <w:sz w:val="40"/>
          <w:szCs w:val="40"/>
          <w:rtl/>
          <w:lang w:bidi="ar-JO"/>
        </w:rPr>
        <w:t xml:space="preserve"> طاهر</w:t>
      </w:r>
      <w:r w:rsidR="008515B1">
        <w:rPr>
          <w:rFonts w:ascii="Calibri Light" w:hAnsi="Calibri Light" w:cs="Calibri Light" w:hint="cs"/>
          <w:kern w:val="0"/>
          <w:sz w:val="40"/>
          <w:szCs w:val="40"/>
          <w:rtl/>
          <w:lang w:bidi="ar-JO"/>
        </w:rPr>
        <w:t xml:space="preserve">، </w:t>
      </w:r>
      <w:r w:rsidR="00E84EC5" w:rsidRPr="00E84EC5">
        <w:rPr>
          <w:rFonts w:ascii="Calibri Light" w:hAnsi="Calibri Light" w:cs="Calibri Light"/>
          <w:kern w:val="0"/>
          <w:sz w:val="40"/>
          <w:szCs w:val="40"/>
          <w:rtl/>
          <w:lang w:bidi="ar-JO"/>
        </w:rPr>
        <w:t>ولا يخلو أمره عليه السلام إذا رجع من أحد ثلاثة أوجه</w:t>
      </w:r>
      <w:r w:rsidR="008515B1">
        <w:rPr>
          <w:rFonts w:ascii="Calibri Light" w:hAnsi="Calibri Light" w:cs="Calibri Light" w:hint="cs"/>
          <w:kern w:val="0"/>
          <w:sz w:val="40"/>
          <w:szCs w:val="40"/>
          <w:rtl/>
          <w:lang w:bidi="ar-JO"/>
        </w:rPr>
        <w:t>:</w:t>
      </w:r>
    </w:p>
    <w:p w14:paraId="0ADECF15" w14:textId="03A873D2" w:rsidR="00E84EC5" w:rsidRPr="008515B1" w:rsidRDefault="00E84EC5" w:rsidP="008515B1">
      <w:pPr>
        <w:pStyle w:val="a6"/>
        <w:numPr>
          <w:ilvl w:val="0"/>
          <w:numId w:val="1"/>
        </w:numPr>
        <w:rPr>
          <w:rFonts w:ascii="Calibri Light" w:hAnsi="Calibri Light" w:cs="Calibri Light"/>
          <w:kern w:val="0"/>
          <w:sz w:val="40"/>
          <w:szCs w:val="40"/>
          <w:rtl/>
          <w:lang w:bidi="ar-JO"/>
        </w:rPr>
      </w:pPr>
      <w:r w:rsidRPr="008515B1">
        <w:rPr>
          <w:rFonts w:ascii="Calibri Light" w:hAnsi="Calibri Light" w:cs="Calibri Light"/>
          <w:kern w:val="0"/>
          <w:sz w:val="40"/>
          <w:szCs w:val="40"/>
          <w:rtl/>
          <w:lang w:bidi="ar-JO"/>
        </w:rPr>
        <w:t>إما أن يكون بنى على التكبيرة التي كبرها وهو جنب</w:t>
      </w:r>
      <w:r w:rsidR="008515B1">
        <w:rPr>
          <w:rFonts w:ascii="Calibri Light" w:hAnsi="Calibri Light" w:cs="Calibri Light" w:hint="cs"/>
          <w:kern w:val="0"/>
          <w:sz w:val="40"/>
          <w:szCs w:val="40"/>
          <w:rtl/>
          <w:lang w:bidi="ar-JO"/>
        </w:rPr>
        <w:t>،</w:t>
      </w:r>
      <w:r w:rsidRPr="008515B1">
        <w:rPr>
          <w:rFonts w:ascii="Calibri Light" w:hAnsi="Calibri Light" w:cs="Calibri Light"/>
          <w:kern w:val="0"/>
          <w:sz w:val="40"/>
          <w:szCs w:val="40"/>
          <w:rtl/>
          <w:lang w:bidi="ar-JO"/>
        </w:rPr>
        <w:t xml:space="preserve"> وبنى القوم</w:t>
      </w:r>
      <w:r w:rsidR="008515B1">
        <w:rPr>
          <w:rFonts w:ascii="Calibri Light" w:hAnsi="Calibri Light" w:cs="Calibri Light" w:hint="cs"/>
          <w:kern w:val="0"/>
          <w:sz w:val="40"/>
          <w:szCs w:val="40"/>
          <w:rtl/>
          <w:lang w:bidi="ar-JO"/>
        </w:rPr>
        <w:t>ُ</w:t>
      </w:r>
      <w:r w:rsidRPr="008515B1">
        <w:rPr>
          <w:rFonts w:ascii="Calibri Light" w:hAnsi="Calibri Light" w:cs="Calibri Light"/>
          <w:kern w:val="0"/>
          <w:sz w:val="40"/>
          <w:szCs w:val="40"/>
          <w:rtl/>
          <w:lang w:bidi="ar-JO"/>
        </w:rPr>
        <w:t xml:space="preserve"> معهم على تكبيرهم</w:t>
      </w:r>
      <w:r w:rsidR="008515B1">
        <w:rPr>
          <w:rFonts w:ascii="Calibri Light" w:hAnsi="Calibri Light" w:cs="Calibri Light" w:hint="cs"/>
          <w:kern w:val="0"/>
          <w:sz w:val="40"/>
          <w:szCs w:val="40"/>
          <w:rtl/>
          <w:lang w:bidi="ar-JO"/>
        </w:rPr>
        <w:t>.</w:t>
      </w:r>
      <w:r w:rsidRPr="008515B1">
        <w:rPr>
          <w:rFonts w:ascii="Calibri Light" w:hAnsi="Calibri Light" w:cs="Calibri Light"/>
          <w:kern w:val="0"/>
          <w:sz w:val="40"/>
          <w:szCs w:val="40"/>
          <w:rtl/>
          <w:lang w:bidi="ar-JO"/>
        </w:rPr>
        <w:t xml:space="preserve"> فإن كان هذا فهو منسوخ بالسنة والإجماع</w:t>
      </w:r>
      <w:r w:rsidR="009B285D">
        <w:rPr>
          <w:rFonts w:ascii="Calibri Light" w:hAnsi="Calibri Light" w:cs="Calibri Light" w:hint="cs"/>
          <w:kern w:val="0"/>
          <w:sz w:val="40"/>
          <w:szCs w:val="40"/>
          <w:rtl/>
          <w:lang w:bidi="ar-JO"/>
        </w:rPr>
        <w:t>:</w:t>
      </w:r>
    </w:p>
    <w:p w14:paraId="20BB0D15" w14:textId="5D9BF93C" w:rsidR="00E84EC5" w:rsidRPr="00E84EC5" w:rsidRDefault="00E84EC5" w:rsidP="00E84EC5">
      <w:pPr>
        <w:ind w:left="-483"/>
        <w:rPr>
          <w:rFonts w:ascii="Calibri Light" w:hAnsi="Calibri Light" w:cs="Calibri Light"/>
          <w:kern w:val="0"/>
          <w:sz w:val="40"/>
          <w:szCs w:val="40"/>
          <w:rtl/>
          <w:lang w:bidi="ar-JO"/>
        </w:rPr>
      </w:pPr>
      <w:r w:rsidRPr="00E84EC5">
        <w:rPr>
          <w:rFonts w:ascii="Calibri Light" w:hAnsi="Calibri Light" w:cs="Calibri Light"/>
          <w:kern w:val="0"/>
          <w:sz w:val="40"/>
          <w:szCs w:val="40"/>
          <w:rtl/>
          <w:lang w:bidi="ar-JO"/>
        </w:rPr>
        <w:lastRenderedPageBreak/>
        <w:t>أما السنة فقوله عليه السلام</w:t>
      </w:r>
      <w:r w:rsidR="009B285D">
        <w:rPr>
          <w:rFonts w:ascii="Calibri Light" w:hAnsi="Calibri Light" w:cs="Calibri Light" w:hint="cs"/>
          <w:kern w:val="0"/>
          <w:sz w:val="40"/>
          <w:szCs w:val="40"/>
          <w:rtl/>
          <w:lang w:bidi="ar-JO"/>
        </w:rPr>
        <w:t>: "</w:t>
      </w:r>
      <w:r w:rsidRPr="00E84EC5">
        <w:rPr>
          <w:rFonts w:ascii="Calibri Light" w:hAnsi="Calibri Light" w:cs="Calibri Light"/>
          <w:kern w:val="0"/>
          <w:sz w:val="40"/>
          <w:szCs w:val="40"/>
          <w:rtl/>
          <w:lang w:bidi="ar-JO"/>
        </w:rPr>
        <w:t>لا يقبل الله صلاة بغير طهور</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فكيف يبني على ما صلى وهو غير طاهر</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وتكبيرة الإحرام ركن من أركان الصلاة فكيف يجتزئ بها وقد عملها على غير طهارة</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هذا لا يظنه ذو لب</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ولا يقوله أحد</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لأن علماء المسلمين مجمعون على أن الإمام وغير</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ه من المصلين لا يبني أحد</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منهم على شيء عمله في صلاته وهو على غير طهارة</w:t>
      </w:r>
      <w:r w:rsidR="009B285D">
        <w:rPr>
          <w:rFonts w:ascii="Calibri Light" w:hAnsi="Calibri Light" w:cs="Calibri Light" w:hint="cs"/>
          <w:kern w:val="0"/>
          <w:sz w:val="40"/>
          <w:szCs w:val="40"/>
          <w:rtl/>
          <w:lang w:bidi="ar-JO"/>
        </w:rPr>
        <w:t xml:space="preserve">، </w:t>
      </w:r>
      <w:r w:rsidRPr="00E84EC5">
        <w:rPr>
          <w:rFonts w:ascii="Calibri Light" w:hAnsi="Calibri Light" w:cs="Calibri Light"/>
          <w:kern w:val="0"/>
          <w:sz w:val="40"/>
          <w:szCs w:val="40"/>
          <w:rtl/>
          <w:lang w:bidi="ar-JO"/>
        </w:rPr>
        <w:t>وإنما اختلفوا في بناء المحد</w:t>
      </w:r>
      <w:r w:rsidR="009B285D">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ث على ما قد صلى وهو طاهر قبل حدثه</w:t>
      </w:r>
      <w:r w:rsidR="009B285D">
        <w:rPr>
          <w:rFonts w:ascii="Calibri Light" w:hAnsi="Calibri Light" w:cs="Calibri Light" w:hint="cs"/>
          <w:kern w:val="0"/>
          <w:sz w:val="40"/>
          <w:szCs w:val="40"/>
          <w:rtl/>
          <w:lang w:bidi="ar-JO"/>
        </w:rPr>
        <w:t>.</w:t>
      </w:r>
    </w:p>
    <w:p w14:paraId="42F197CD" w14:textId="7D9F2C5D" w:rsidR="00E84EC5" w:rsidRPr="00E84EC5" w:rsidRDefault="00E84EC5" w:rsidP="00E84EC5">
      <w:pPr>
        <w:ind w:left="-483"/>
        <w:rPr>
          <w:rFonts w:ascii="Calibri Light" w:hAnsi="Calibri Light" w:cs="Calibri Light"/>
          <w:kern w:val="0"/>
          <w:sz w:val="40"/>
          <w:szCs w:val="40"/>
          <w:rtl/>
          <w:lang w:bidi="ar-JO"/>
        </w:rPr>
      </w:pPr>
      <w:r w:rsidRPr="00E84EC5">
        <w:rPr>
          <w:rFonts w:ascii="Calibri Light" w:hAnsi="Calibri Light" w:cs="Calibri Light"/>
          <w:kern w:val="0"/>
          <w:sz w:val="40"/>
          <w:szCs w:val="40"/>
          <w:rtl/>
          <w:lang w:bidi="ar-JO"/>
        </w:rPr>
        <w:t>وقد بينا ذلك فيما مضى من هذا الكتاب في باب بناء الراعف</w:t>
      </w:r>
      <w:r w:rsidR="00C422A6">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والحمد لله</w:t>
      </w:r>
      <w:r w:rsidR="00C422A6">
        <w:rPr>
          <w:rFonts w:ascii="Calibri Light" w:hAnsi="Calibri Light" w:cs="Calibri Light" w:hint="cs"/>
          <w:kern w:val="0"/>
          <w:sz w:val="40"/>
          <w:szCs w:val="40"/>
          <w:rtl/>
          <w:lang w:bidi="ar-JO"/>
        </w:rPr>
        <w:t>.</w:t>
      </w:r>
    </w:p>
    <w:p w14:paraId="49595DA7" w14:textId="047FC472" w:rsidR="00E84EC5" w:rsidRPr="00C422A6" w:rsidRDefault="00E84EC5" w:rsidP="00C422A6">
      <w:pPr>
        <w:pStyle w:val="a6"/>
        <w:numPr>
          <w:ilvl w:val="0"/>
          <w:numId w:val="1"/>
        </w:numPr>
        <w:rPr>
          <w:rFonts w:ascii="Calibri Light" w:hAnsi="Calibri Light" w:cs="Calibri Light"/>
          <w:kern w:val="0"/>
          <w:sz w:val="40"/>
          <w:szCs w:val="40"/>
          <w:rtl/>
          <w:lang w:bidi="ar-JO"/>
        </w:rPr>
      </w:pPr>
      <w:r w:rsidRPr="00C422A6">
        <w:rPr>
          <w:rFonts w:ascii="Calibri Light" w:hAnsi="Calibri Light" w:cs="Calibri Light"/>
          <w:kern w:val="0"/>
          <w:sz w:val="40"/>
          <w:szCs w:val="40"/>
          <w:rtl/>
          <w:lang w:bidi="ar-JO"/>
        </w:rPr>
        <w:t>والوجه الآخر</w:t>
      </w:r>
      <w:r w:rsidR="00C422A6">
        <w:rPr>
          <w:rFonts w:ascii="Calibri Light" w:hAnsi="Calibri Light" w:cs="Calibri Light" w:hint="cs"/>
          <w:kern w:val="0"/>
          <w:sz w:val="40"/>
          <w:szCs w:val="40"/>
          <w:rtl/>
          <w:lang w:bidi="ar-JO"/>
        </w:rPr>
        <w:t>:</w:t>
      </w:r>
      <w:r w:rsidRPr="00C422A6">
        <w:rPr>
          <w:rFonts w:ascii="Calibri Light" w:hAnsi="Calibri Light" w:cs="Calibri Light"/>
          <w:kern w:val="0"/>
          <w:sz w:val="40"/>
          <w:szCs w:val="40"/>
          <w:rtl/>
          <w:lang w:bidi="ar-JO"/>
        </w:rPr>
        <w:t xml:space="preserve"> أن يكون عليه السلام حين انصرف بعد غ</w:t>
      </w:r>
      <w:r w:rsidR="00C422A6">
        <w:rPr>
          <w:rFonts w:ascii="Calibri Light" w:hAnsi="Calibri Light" w:cs="Calibri Light" w:hint="cs"/>
          <w:kern w:val="0"/>
          <w:sz w:val="40"/>
          <w:szCs w:val="40"/>
          <w:rtl/>
          <w:lang w:bidi="ar-JO"/>
        </w:rPr>
        <w:t>ُ</w:t>
      </w:r>
      <w:r w:rsidRPr="00C422A6">
        <w:rPr>
          <w:rFonts w:ascii="Calibri Light" w:hAnsi="Calibri Light" w:cs="Calibri Light"/>
          <w:kern w:val="0"/>
          <w:sz w:val="40"/>
          <w:szCs w:val="40"/>
          <w:rtl/>
          <w:lang w:bidi="ar-JO"/>
        </w:rPr>
        <w:t>سله استأنف صلاته</w:t>
      </w:r>
      <w:r w:rsidR="00FE53E0">
        <w:rPr>
          <w:rFonts w:ascii="Calibri Light" w:hAnsi="Calibri Light" w:cs="Calibri Light" w:hint="cs"/>
          <w:kern w:val="0"/>
          <w:sz w:val="40"/>
          <w:szCs w:val="40"/>
          <w:rtl/>
          <w:lang w:bidi="ar-JO"/>
        </w:rPr>
        <w:t>،</w:t>
      </w:r>
      <w:r w:rsidRPr="00C422A6">
        <w:rPr>
          <w:rFonts w:ascii="Calibri Light" w:hAnsi="Calibri Light" w:cs="Calibri Light"/>
          <w:kern w:val="0"/>
          <w:sz w:val="40"/>
          <w:szCs w:val="40"/>
          <w:rtl/>
          <w:lang w:bidi="ar-JO"/>
        </w:rPr>
        <w:t xml:space="preserve"> واستأنفها أصحابه معه بإحرام جديد</w:t>
      </w:r>
      <w:r w:rsidR="00FE53E0">
        <w:rPr>
          <w:rFonts w:ascii="Calibri Light" w:hAnsi="Calibri Light" w:cs="Calibri Light" w:hint="cs"/>
          <w:kern w:val="0"/>
          <w:sz w:val="40"/>
          <w:szCs w:val="40"/>
          <w:rtl/>
          <w:lang w:bidi="ar-JO"/>
        </w:rPr>
        <w:t>،</w:t>
      </w:r>
      <w:r w:rsidRPr="00C422A6">
        <w:rPr>
          <w:rFonts w:ascii="Calibri Light" w:hAnsi="Calibri Light" w:cs="Calibri Light"/>
          <w:kern w:val="0"/>
          <w:sz w:val="40"/>
          <w:szCs w:val="40"/>
          <w:rtl/>
          <w:lang w:bidi="ar-JO"/>
        </w:rPr>
        <w:t xml:space="preserve"> وأبطلوا إحرامهم وإن كانوا قد أحرموا معه</w:t>
      </w:r>
      <w:r w:rsidR="00FE53E0">
        <w:rPr>
          <w:rFonts w:ascii="Calibri Light" w:hAnsi="Calibri Light" w:cs="Calibri Light" w:hint="cs"/>
          <w:kern w:val="0"/>
          <w:sz w:val="40"/>
          <w:szCs w:val="40"/>
          <w:rtl/>
          <w:lang w:bidi="ar-JO"/>
        </w:rPr>
        <w:t>،</w:t>
      </w:r>
      <w:r w:rsidRPr="00C422A6">
        <w:rPr>
          <w:rFonts w:ascii="Calibri Light" w:hAnsi="Calibri Light" w:cs="Calibri Light"/>
          <w:kern w:val="0"/>
          <w:sz w:val="40"/>
          <w:szCs w:val="40"/>
          <w:rtl/>
          <w:lang w:bidi="ar-JO"/>
        </w:rPr>
        <w:t xml:space="preserve"> وكان لهم أن يعتدوا به لو استخلف من يتم بهم</w:t>
      </w:r>
      <w:r w:rsidR="00FE53E0">
        <w:rPr>
          <w:rFonts w:ascii="Calibri Light" w:hAnsi="Calibri Light" w:cs="Calibri Light" w:hint="cs"/>
          <w:kern w:val="0"/>
          <w:sz w:val="40"/>
          <w:szCs w:val="40"/>
          <w:rtl/>
          <w:lang w:bidi="ar-JO"/>
        </w:rPr>
        <w:t>.</w:t>
      </w:r>
    </w:p>
    <w:p w14:paraId="046AA2C4" w14:textId="589F9AA6" w:rsidR="00E84EC5" w:rsidRPr="00E84EC5" w:rsidRDefault="00E84EC5" w:rsidP="00E84EC5">
      <w:pPr>
        <w:ind w:left="-483"/>
        <w:rPr>
          <w:rFonts w:ascii="Calibri Light" w:hAnsi="Calibri Light" w:cs="Calibri Light"/>
          <w:kern w:val="0"/>
          <w:sz w:val="40"/>
          <w:szCs w:val="40"/>
          <w:rtl/>
          <w:lang w:bidi="ar-JO"/>
        </w:rPr>
      </w:pPr>
      <w:r w:rsidRPr="00E84EC5">
        <w:rPr>
          <w:rFonts w:ascii="Calibri Light" w:hAnsi="Calibri Light" w:cs="Calibri Light"/>
          <w:kern w:val="0"/>
          <w:sz w:val="40"/>
          <w:szCs w:val="40"/>
          <w:rtl/>
          <w:lang w:bidi="ar-JO"/>
        </w:rPr>
        <w:t>فإن كان هذا</w:t>
      </w:r>
      <w:r w:rsidR="005730B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فليس في الحديث معنى يشكل حينئذ على مذهب م</w:t>
      </w:r>
      <w:r w:rsidR="005730B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ن روى أنه كبر ثم أشار إليهم أن امكثوا ثم انصرف</w:t>
      </w:r>
      <w:r w:rsidR="005730B7">
        <w:rPr>
          <w:rFonts w:ascii="Calibri Light" w:hAnsi="Calibri Light" w:cs="Calibri Light" w:hint="cs"/>
          <w:kern w:val="0"/>
          <w:sz w:val="40"/>
          <w:szCs w:val="40"/>
          <w:rtl/>
          <w:lang w:bidi="ar-JO"/>
        </w:rPr>
        <w:t>.</w:t>
      </w:r>
    </w:p>
    <w:p w14:paraId="09F2FD8B" w14:textId="6395D4BF" w:rsidR="00E84EC5" w:rsidRPr="00E84EC5" w:rsidRDefault="00E84EC5" w:rsidP="00E84EC5">
      <w:pPr>
        <w:ind w:left="-483"/>
        <w:rPr>
          <w:rFonts w:ascii="Calibri Light" w:hAnsi="Calibri Light" w:cs="Calibri Light"/>
          <w:kern w:val="0"/>
          <w:sz w:val="40"/>
          <w:szCs w:val="40"/>
          <w:rtl/>
          <w:lang w:bidi="ar-JO"/>
        </w:rPr>
      </w:pPr>
      <w:r w:rsidRPr="00E84EC5">
        <w:rPr>
          <w:rFonts w:ascii="Calibri Light" w:hAnsi="Calibri Light" w:cs="Calibri Light"/>
          <w:kern w:val="0"/>
          <w:sz w:val="40"/>
          <w:szCs w:val="40"/>
          <w:rtl/>
          <w:lang w:bidi="ar-JO"/>
        </w:rPr>
        <w:t>وأما من روى أنه لم يكبر أول</w:t>
      </w:r>
      <w:r w:rsidR="005730B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ا</w:t>
      </w:r>
      <w:r w:rsidR="005730B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وكبر لما انصرف</w:t>
      </w:r>
      <w:r w:rsidR="00A90D07">
        <w:rPr>
          <w:rFonts w:ascii="Calibri Light" w:hAnsi="Calibri Light" w:cs="Calibri Light" w:hint="cs"/>
          <w:kern w:val="0"/>
          <w:sz w:val="40"/>
          <w:szCs w:val="40"/>
          <w:rtl/>
          <w:lang w:bidi="ar-JO"/>
        </w:rPr>
        <w:t xml:space="preserve"> -أي لما رجع إلى الصلاة-</w:t>
      </w:r>
      <w:r w:rsidR="005730B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فليس في روايته شيء يحتاج إلى قول</w:t>
      </w:r>
      <w:r w:rsidR="00A90D0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غير</w:t>
      </w:r>
      <w:r w:rsidR="00A90D07">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انتظار الإمام إذا كان في الوقت سعة</w:t>
      </w:r>
      <w:r w:rsidR="005859EF">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وهذا أمر مجتمع على جوازه</w:t>
      </w:r>
      <w:r w:rsidR="005859EF">
        <w:rPr>
          <w:rFonts w:ascii="Calibri Light" w:hAnsi="Calibri Light" w:cs="Calibri Light" w:hint="cs"/>
          <w:kern w:val="0"/>
          <w:sz w:val="40"/>
          <w:szCs w:val="40"/>
          <w:rtl/>
          <w:lang w:bidi="ar-JO"/>
        </w:rPr>
        <w:t>،</w:t>
      </w:r>
      <w:r w:rsidRPr="00E84EC5">
        <w:rPr>
          <w:rFonts w:ascii="Calibri Light" w:hAnsi="Calibri Light" w:cs="Calibri Light"/>
          <w:kern w:val="0"/>
          <w:sz w:val="40"/>
          <w:szCs w:val="40"/>
          <w:rtl/>
          <w:lang w:bidi="ar-JO"/>
        </w:rPr>
        <w:t xml:space="preserve"> ولا مدخل أيضا للقول فيه</w:t>
      </w:r>
      <w:r w:rsidR="005859EF">
        <w:rPr>
          <w:rFonts w:ascii="Calibri Light" w:hAnsi="Calibri Light" w:cs="Calibri Light" w:hint="cs"/>
          <w:kern w:val="0"/>
          <w:sz w:val="40"/>
          <w:szCs w:val="40"/>
          <w:rtl/>
          <w:lang w:bidi="ar-JO"/>
        </w:rPr>
        <w:t>.</w:t>
      </w:r>
    </w:p>
    <w:p w14:paraId="6601E8E3" w14:textId="35AC2CC6" w:rsidR="00E84EC5" w:rsidRPr="00D812BD" w:rsidRDefault="00E84EC5" w:rsidP="00D812BD">
      <w:pPr>
        <w:pStyle w:val="a6"/>
        <w:numPr>
          <w:ilvl w:val="0"/>
          <w:numId w:val="1"/>
        </w:numPr>
        <w:rPr>
          <w:rFonts w:ascii="Calibri Light" w:hAnsi="Calibri Light" w:cs="Calibri Light"/>
          <w:kern w:val="0"/>
          <w:sz w:val="40"/>
          <w:szCs w:val="40"/>
          <w:rtl/>
          <w:lang w:bidi="ar-JO"/>
        </w:rPr>
      </w:pPr>
      <w:r w:rsidRPr="005859EF">
        <w:rPr>
          <w:rFonts w:ascii="Calibri Light" w:hAnsi="Calibri Light" w:cs="Calibri Light"/>
          <w:kern w:val="0"/>
          <w:sz w:val="40"/>
          <w:szCs w:val="40"/>
          <w:rtl/>
          <w:lang w:bidi="ar-JO"/>
        </w:rPr>
        <w:t>والوجه الثالث</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أن يكون النبي عليه السلام كبر محرما مستأنفا لصلاته</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وبنى القوم</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خلفه على ما مضى من إحرامهم</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فهذا وإن كان فيه النكتة</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المجيزة</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لصلاة القوم</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خلف الإمام الجنب لاستجزائهم بإحرامهم</w:t>
      </w:r>
      <w:r w:rsidR="005859EF">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فإنه لا يصح ولا يخر</w:t>
      </w:r>
      <w:r w:rsidR="00D812BD">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ج على مذهب مالك</w:t>
      </w:r>
      <w:r w:rsidR="00D812BD">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لأنه حينئذ يكون إحرام</w:t>
      </w:r>
      <w:r w:rsidR="00D812BD">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القوم</w:t>
      </w:r>
      <w:r w:rsidR="00D812BD">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قبل إحرام</w:t>
      </w:r>
      <w:r w:rsidR="00D812BD">
        <w:rPr>
          <w:rFonts w:ascii="Calibri Light" w:hAnsi="Calibri Light" w:cs="Calibri Light" w:hint="cs"/>
          <w:kern w:val="0"/>
          <w:sz w:val="40"/>
          <w:szCs w:val="40"/>
          <w:rtl/>
          <w:lang w:bidi="ar-JO"/>
        </w:rPr>
        <w:t>ِ</w:t>
      </w:r>
      <w:r w:rsidRPr="005859EF">
        <w:rPr>
          <w:rFonts w:ascii="Calibri Light" w:hAnsi="Calibri Light" w:cs="Calibri Light"/>
          <w:kern w:val="0"/>
          <w:sz w:val="40"/>
          <w:szCs w:val="40"/>
          <w:rtl/>
          <w:lang w:bidi="ar-JO"/>
        </w:rPr>
        <w:t xml:space="preserve"> إمامهم</w:t>
      </w:r>
      <w:r w:rsidR="00D812BD">
        <w:rPr>
          <w:rFonts w:ascii="Calibri Light" w:hAnsi="Calibri Light" w:cs="Calibri Light" w:hint="cs"/>
          <w:kern w:val="0"/>
          <w:sz w:val="40"/>
          <w:szCs w:val="40"/>
          <w:rtl/>
          <w:lang w:bidi="ar-JO"/>
        </w:rPr>
        <w:t xml:space="preserve"> </w:t>
      </w:r>
      <w:r w:rsidRPr="00D812BD">
        <w:rPr>
          <w:rFonts w:ascii="Calibri Light" w:hAnsi="Calibri Light" w:cs="Calibri Light"/>
          <w:kern w:val="0"/>
          <w:sz w:val="40"/>
          <w:szCs w:val="40"/>
          <w:rtl/>
          <w:lang w:bidi="ar-JO"/>
        </w:rPr>
        <w:t>وهذا غير جائز عند مالك وجمهور الفقهاء</w:t>
      </w:r>
      <w:r w:rsidR="00D812BD">
        <w:rPr>
          <w:rFonts w:ascii="Calibri Light" w:hAnsi="Calibri Light" w:cs="Calibri Light" w:hint="cs"/>
          <w:kern w:val="0"/>
          <w:sz w:val="40"/>
          <w:szCs w:val="40"/>
          <w:rtl/>
          <w:lang w:bidi="ar-JO"/>
        </w:rPr>
        <w:t>،</w:t>
      </w:r>
      <w:r w:rsidRPr="00D812BD">
        <w:rPr>
          <w:rFonts w:ascii="Calibri Light" w:hAnsi="Calibri Light" w:cs="Calibri Light"/>
          <w:kern w:val="0"/>
          <w:sz w:val="40"/>
          <w:szCs w:val="40"/>
          <w:rtl/>
          <w:lang w:bidi="ar-JO"/>
        </w:rPr>
        <w:t xml:space="preserve"> وإنما أجازه الشافعي في أحد قوليه</w:t>
      </w:r>
      <w:r w:rsidR="00D812BD">
        <w:rPr>
          <w:rFonts w:ascii="Calibri Light" w:hAnsi="Calibri Light" w:cs="Calibri Light" w:hint="cs"/>
          <w:kern w:val="0"/>
          <w:sz w:val="40"/>
          <w:szCs w:val="40"/>
          <w:rtl/>
          <w:lang w:bidi="ar-JO"/>
        </w:rPr>
        <w:t>.</w:t>
      </w:r>
    </w:p>
    <w:p w14:paraId="199B7AC1" w14:textId="77777777" w:rsidR="00D812BD" w:rsidRDefault="00E84EC5" w:rsidP="00F42E2C">
      <w:pPr>
        <w:ind w:left="-483"/>
        <w:rPr>
          <w:rFonts w:ascii="Calibri Light" w:hAnsi="Calibri Light" w:cs="Calibri Light"/>
          <w:kern w:val="0"/>
          <w:sz w:val="40"/>
          <w:szCs w:val="40"/>
          <w:rtl/>
          <w:lang w:bidi="ar-JO"/>
        </w:rPr>
      </w:pPr>
      <w:r w:rsidRPr="00E84EC5">
        <w:rPr>
          <w:rFonts w:ascii="Calibri Light" w:hAnsi="Calibri Light" w:cs="Calibri Light"/>
          <w:kern w:val="0"/>
          <w:sz w:val="40"/>
          <w:szCs w:val="40"/>
          <w:rtl/>
          <w:lang w:bidi="ar-JO"/>
        </w:rPr>
        <w:lastRenderedPageBreak/>
        <w:t>والصحيح عن الشافعي ما ذكره البويطي وغيره عنه أن إحرام المأموم لا يصح</w:t>
      </w:r>
      <w:r w:rsidR="00D812BD">
        <w:rPr>
          <w:rFonts w:ascii="Calibri Light" w:hAnsi="Calibri Light" w:cs="Calibri Light" w:hint="cs"/>
          <w:kern w:val="0"/>
          <w:sz w:val="40"/>
          <w:szCs w:val="40"/>
          <w:rtl/>
          <w:lang w:bidi="ar-JO"/>
        </w:rPr>
        <w:t xml:space="preserve"> </w:t>
      </w:r>
      <w:r w:rsidR="00F42E2C" w:rsidRPr="00F42E2C">
        <w:rPr>
          <w:rFonts w:ascii="Calibri Light" w:hAnsi="Calibri Light" w:cs="Calibri Light"/>
          <w:kern w:val="0"/>
          <w:sz w:val="40"/>
          <w:szCs w:val="40"/>
          <w:rtl/>
          <w:lang w:bidi="ar-JO"/>
        </w:rPr>
        <w:t>إلا بعد تكبيرة إمامه في إحرامه</w:t>
      </w:r>
      <w:r w:rsidR="00D812BD">
        <w:rPr>
          <w:rFonts w:ascii="Calibri Light" w:hAnsi="Calibri Light" w:cs="Calibri Light" w:hint="cs"/>
          <w:kern w:val="0"/>
          <w:sz w:val="40"/>
          <w:szCs w:val="40"/>
          <w:rtl/>
          <w:lang w:bidi="ar-JO"/>
        </w:rPr>
        <w:t>،</w:t>
      </w:r>
      <w:r w:rsidR="00F42E2C" w:rsidRPr="00F42E2C">
        <w:rPr>
          <w:rFonts w:ascii="Calibri Light" w:hAnsi="Calibri Light" w:cs="Calibri Light"/>
          <w:kern w:val="0"/>
          <w:sz w:val="40"/>
          <w:szCs w:val="40"/>
          <w:rtl/>
          <w:lang w:bidi="ar-JO"/>
        </w:rPr>
        <w:t xml:space="preserve"> ومن كبر قبل إمامه فلا صلاة له</w:t>
      </w:r>
      <w:r w:rsidR="00D812BD">
        <w:rPr>
          <w:rFonts w:ascii="Calibri Light" w:hAnsi="Calibri Light" w:cs="Calibri Light" w:hint="cs"/>
          <w:kern w:val="0"/>
          <w:sz w:val="40"/>
          <w:szCs w:val="40"/>
          <w:rtl/>
          <w:lang w:bidi="ar-JO"/>
        </w:rPr>
        <w:t>.</w:t>
      </w:r>
    </w:p>
    <w:p w14:paraId="7DDBF4ED" w14:textId="0C0BFD87" w:rsidR="00F42E2C" w:rsidRPr="00F42E2C" w:rsidRDefault="00F42E2C" w:rsidP="00F42E2C">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t>لا يحتم</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ل الحديث</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غير</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هذه الأوجه</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ولا يخلوا من أحدها</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وليس في شيء منها ما يدل على جواز صلاة المأموم الطاهر خلف الإمام الجنب على مذهب مالك</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فتدبره تجده كذلك إن شاء الله</w:t>
      </w:r>
      <w:r w:rsidR="00F26312">
        <w:rPr>
          <w:rFonts w:ascii="Calibri Light" w:hAnsi="Calibri Light" w:cs="Calibri Light" w:hint="cs"/>
          <w:kern w:val="0"/>
          <w:sz w:val="40"/>
          <w:szCs w:val="40"/>
          <w:rtl/>
          <w:lang w:bidi="ar-JO"/>
        </w:rPr>
        <w:t>.</w:t>
      </w:r>
    </w:p>
    <w:p w14:paraId="7A502812" w14:textId="48BDE535" w:rsidR="00F42E2C" w:rsidRPr="00F42E2C" w:rsidRDefault="00F42E2C" w:rsidP="00F42E2C">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t>وأما الشافعي فيصح الاستدلال بهذا الحديث على أصله في أن صلاة القوم عنده غير مرتبطة بصلاة إمامهم</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لأن الإمام قد تبطل صلاته وتصح صلاة من خلفه</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وقد تبطل صلاة المأموم وتصح صلاة الإمام بوجوه أيضا كثيرة</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فلذلك لم تكن صلاتهما مرتبطة</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ولذلك لم يضرهم عنده اختلاف</w:t>
      </w:r>
      <w:r w:rsidR="00865AFF">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نياتهم ونيت</w:t>
      </w:r>
      <w:r w:rsidR="00865AFF">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ه في صلاة واحدة</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لأن كل</w:t>
      </w:r>
      <w:r w:rsidR="00F26312">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ا يصلي بنفسه ولا يحتم</w:t>
      </w:r>
      <w:r w:rsidR="00865AFF">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ل فرضا عن صاحبه</w:t>
      </w:r>
      <w:r w:rsidR="00865AFF">
        <w:rPr>
          <w:rFonts w:ascii="Calibri Light" w:hAnsi="Calibri Light" w:cs="Calibri Light" w:hint="cs"/>
          <w:kern w:val="0"/>
          <w:sz w:val="40"/>
          <w:szCs w:val="40"/>
          <w:rtl/>
          <w:lang w:bidi="ar-JO"/>
        </w:rPr>
        <w:t>.</w:t>
      </w:r>
    </w:p>
    <w:p w14:paraId="701E4408" w14:textId="1206B295" w:rsidR="00F42E2C" w:rsidRPr="00F42E2C" w:rsidRDefault="00F42E2C" w:rsidP="00F42E2C">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t>ولذلك أجاز في أحد قوليه إحرام</w:t>
      </w:r>
      <w:r w:rsidR="00865AFF">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المأمومين قبل إمامهم</w:t>
      </w:r>
      <w:r w:rsidR="00865AFF">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وإن كان لا يستحب لهم ذلك</w:t>
      </w:r>
      <w:r w:rsidR="00865AFF">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لأنه مستحيل أن يدخلوا في صلاة إمامهم ولم يدخل فيها بعد</w:t>
      </w:r>
      <w:r w:rsidR="00865AFF">
        <w:rPr>
          <w:rFonts w:ascii="Calibri Light" w:hAnsi="Calibri Light" w:cs="Calibri Light" w:hint="cs"/>
          <w:kern w:val="0"/>
          <w:sz w:val="40"/>
          <w:szCs w:val="40"/>
          <w:rtl/>
          <w:lang w:bidi="ar-JO"/>
        </w:rPr>
        <w:t>ُ</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ولأصحابه دلائل واحتجاجات للقولين ليس كتابنا هذا موضعا لذكرها</w:t>
      </w:r>
      <w:r w:rsidR="00E963A0">
        <w:rPr>
          <w:rFonts w:ascii="Calibri Light" w:hAnsi="Calibri Light" w:cs="Calibri Light" w:hint="cs"/>
          <w:kern w:val="0"/>
          <w:sz w:val="40"/>
          <w:szCs w:val="40"/>
          <w:rtl/>
          <w:lang w:bidi="ar-JO"/>
        </w:rPr>
        <w:t>.</w:t>
      </w:r>
    </w:p>
    <w:p w14:paraId="5424CCBC" w14:textId="369D104B" w:rsidR="00F42E2C" w:rsidRPr="00F42E2C" w:rsidRDefault="00F42E2C" w:rsidP="00F42E2C">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t>وجملة قول مالك وأصحابه في إمام</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أحرم</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بقوم فذكر أنه جنب</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أو على غير وضوء</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أنه يخرج ويقد</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م</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رجلا</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فإن خرج ولم يقدم أحدا قدموا لأنفسهم م</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ن يتم بهم الصلاة</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فإن لم يفعلوا وصلوا أفرادا أجزأتهم صلاتهم</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فإن انتظروه ولم يقدموا أحدا لم تفسد صلات</w:t>
      </w:r>
      <w:r w:rsidR="00E963A0">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هم</w:t>
      </w:r>
      <w:r w:rsidR="00E963A0">
        <w:rPr>
          <w:rFonts w:ascii="Calibri Light" w:hAnsi="Calibri Light" w:cs="Calibri Light" w:hint="cs"/>
          <w:kern w:val="0"/>
          <w:sz w:val="40"/>
          <w:szCs w:val="40"/>
          <w:rtl/>
          <w:lang w:bidi="ar-JO"/>
        </w:rPr>
        <w:t>.</w:t>
      </w:r>
    </w:p>
    <w:p w14:paraId="22CF1C72" w14:textId="3924D279" w:rsidR="00F42E2C" w:rsidRPr="00F42E2C" w:rsidRDefault="00F42E2C" w:rsidP="00F42E2C">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t xml:space="preserve">وروى يحيى بن يحيى عن </w:t>
      </w:r>
      <w:r w:rsidR="00A87A83">
        <w:rPr>
          <w:rFonts w:ascii="Calibri Light" w:hAnsi="Calibri Light" w:cs="Calibri Light" w:hint="cs"/>
          <w:kern w:val="0"/>
          <w:sz w:val="40"/>
          <w:szCs w:val="40"/>
          <w:rtl/>
          <w:lang w:bidi="ar-JO"/>
        </w:rPr>
        <w:t>ا</w:t>
      </w:r>
      <w:r w:rsidRPr="00F42E2C">
        <w:rPr>
          <w:rFonts w:ascii="Calibri Light" w:hAnsi="Calibri Light" w:cs="Calibri Light"/>
          <w:kern w:val="0"/>
          <w:sz w:val="40"/>
          <w:szCs w:val="40"/>
          <w:rtl/>
          <w:lang w:bidi="ar-JO"/>
        </w:rPr>
        <w:t>بن نافع قال</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إذا انصرف الإمام</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ولم ي</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قد</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م</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وأشار إليهم امكثوا - كان حقا عليهم ألا يقدموا أحدا حتى يرجع فيتم بهم</w:t>
      </w:r>
      <w:r w:rsidR="00A87A83">
        <w:rPr>
          <w:rFonts w:ascii="Calibri Light" w:hAnsi="Calibri Light" w:cs="Calibri Light" w:hint="cs"/>
          <w:kern w:val="0"/>
          <w:sz w:val="40"/>
          <w:szCs w:val="40"/>
          <w:rtl/>
          <w:lang w:bidi="ar-JO"/>
        </w:rPr>
        <w:t>".</w:t>
      </w:r>
    </w:p>
    <w:p w14:paraId="7E82F436" w14:textId="01176BE2" w:rsidR="00F42E2C" w:rsidRPr="00F42E2C" w:rsidRDefault="00F42E2C" w:rsidP="00F42E2C">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t>قال أبو عمر</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قوله</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فيتم بهم</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لا يصح في الجنب وغير المتوضئ</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وإنما يصح فيمن أحدث</w:t>
      </w:r>
      <w:r w:rsidR="00A87A83">
        <w:rPr>
          <w:rFonts w:ascii="Calibri Light" w:hAnsi="Calibri Light" w:cs="Calibri Light" w:hint="cs"/>
          <w:kern w:val="0"/>
          <w:sz w:val="40"/>
          <w:szCs w:val="40"/>
          <w:rtl/>
          <w:lang w:bidi="ar-JO"/>
        </w:rPr>
        <w:t>.</w:t>
      </w:r>
    </w:p>
    <w:p w14:paraId="034B50A7" w14:textId="5C6C0CAA" w:rsidR="00E84EC5" w:rsidRDefault="00F42E2C" w:rsidP="00A87A83">
      <w:pPr>
        <w:ind w:left="-483"/>
        <w:rPr>
          <w:rFonts w:ascii="Calibri Light" w:hAnsi="Calibri Light" w:cs="Calibri Light"/>
          <w:kern w:val="0"/>
          <w:sz w:val="40"/>
          <w:szCs w:val="40"/>
          <w:rtl/>
          <w:lang w:bidi="ar-JO"/>
        </w:rPr>
      </w:pPr>
      <w:r w:rsidRPr="00F42E2C">
        <w:rPr>
          <w:rFonts w:ascii="Calibri Light" w:hAnsi="Calibri Light" w:cs="Calibri Light"/>
          <w:kern w:val="0"/>
          <w:sz w:val="40"/>
          <w:szCs w:val="40"/>
          <w:rtl/>
          <w:lang w:bidi="ar-JO"/>
        </w:rPr>
        <w:lastRenderedPageBreak/>
        <w:t>وأما من لم يكن على طهارة فإنه يبتدئ بهم</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لا يتم</w:t>
      </w:r>
      <w:r w:rsidR="00A87A83">
        <w:rPr>
          <w:rFonts w:ascii="Calibri Light" w:hAnsi="Calibri Light" w:cs="Calibri Light" w:hint="cs"/>
          <w:kern w:val="0"/>
          <w:sz w:val="40"/>
          <w:szCs w:val="40"/>
          <w:rtl/>
          <w:lang w:bidi="ar-JO"/>
        </w:rPr>
        <w:t>.</w:t>
      </w:r>
      <w:r w:rsidRPr="00F42E2C">
        <w:rPr>
          <w:rFonts w:ascii="Calibri Light" w:hAnsi="Calibri Light" w:cs="Calibri Light"/>
          <w:kern w:val="0"/>
          <w:sz w:val="40"/>
          <w:szCs w:val="40"/>
          <w:rtl/>
          <w:lang w:bidi="ar-JO"/>
        </w:rPr>
        <w:t xml:space="preserve"> وقد أوضحنا هذا بما يغني عن تكراره»</w:t>
      </w:r>
      <w:r>
        <w:rPr>
          <w:rFonts w:ascii="Calibri Light" w:hAnsi="Calibri Light" w:cs="Calibri Light" w:hint="cs"/>
          <w:kern w:val="0"/>
          <w:sz w:val="40"/>
          <w:szCs w:val="40"/>
          <w:rtl/>
          <w:lang w:bidi="ar-JO"/>
        </w:rPr>
        <w:t>. انتهى المراد.</w:t>
      </w:r>
    </w:p>
    <w:p w14:paraId="73453D08" w14:textId="7AAC4672" w:rsidR="002F1419" w:rsidRPr="009410AC" w:rsidRDefault="005B2891" w:rsidP="002F1419">
      <w:pPr>
        <w:ind w:left="-483"/>
        <w:rPr>
          <w:rFonts w:ascii="Calibri Light" w:hAnsi="Calibri Light" w:cs="Calibri Light"/>
          <w:kern w:val="0"/>
          <w:sz w:val="40"/>
          <w:szCs w:val="40"/>
          <w:lang w:bidi="ar-JO"/>
        </w:rPr>
      </w:pPr>
      <w:r>
        <w:rPr>
          <w:rFonts w:ascii="Calibri Light" w:hAnsi="Calibri Light" w:cs="Calibri Light" w:hint="cs"/>
          <w:kern w:val="0"/>
          <w:sz w:val="40"/>
          <w:szCs w:val="40"/>
          <w:rtl/>
          <w:lang w:bidi="ar-JO"/>
        </w:rPr>
        <w:t xml:space="preserve">الحديث </w:t>
      </w:r>
      <w:r w:rsidR="00CA5E54" w:rsidRPr="009410AC">
        <w:rPr>
          <w:rFonts w:ascii="Calibri Light" w:hAnsi="Calibri Light" w:cs="Calibri Light"/>
          <w:kern w:val="0"/>
          <w:sz w:val="40"/>
          <w:szCs w:val="40"/>
          <w:rtl/>
          <w:lang w:bidi="ar-JO"/>
        </w:rPr>
        <w:t>متفق عليه</w:t>
      </w:r>
    </w:p>
    <w:p w14:paraId="276A6545" w14:textId="77777777" w:rsidR="00BC2AAD" w:rsidRPr="009410AC" w:rsidRDefault="00BC2AAD">
      <w:pPr>
        <w:ind w:left="-483"/>
        <w:rPr>
          <w:rFonts w:ascii="Calibri Light" w:hAnsi="Calibri Light" w:cs="Calibri Light"/>
          <w:kern w:val="0"/>
          <w:sz w:val="40"/>
          <w:szCs w:val="40"/>
          <w:lang w:bidi="ar-JO"/>
        </w:rPr>
      </w:pPr>
    </w:p>
    <w:sectPr w:rsidR="00BC2AAD" w:rsidRPr="009410AC" w:rsidSect="0043518B">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44EA9" w14:textId="77777777" w:rsidR="009410AC" w:rsidRDefault="009410AC" w:rsidP="009410AC">
      <w:pPr>
        <w:spacing w:after="0" w:line="240" w:lineRule="auto"/>
      </w:pPr>
      <w:r>
        <w:separator/>
      </w:r>
    </w:p>
  </w:endnote>
  <w:endnote w:type="continuationSeparator" w:id="0">
    <w:p w14:paraId="1C7D40DD" w14:textId="77777777" w:rsidR="009410AC" w:rsidRDefault="009410AC" w:rsidP="00941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2093095"/>
      <w:docPartObj>
        <w:docPartGallery w:val="Page Numbers (Bottom of Page)"/>
        <w:docPartUnique/>
      </w:docPartObj>
    </w:sdtPr>
    <w:sdtEndPr>
      <w:rPr>
        <w:noProof/>
      </w:rPr>
    </w:sdtEndPr>
    <w:sdtContent>
      <w:p w14:paraId="4FC864AC" w14:textId="6698BF7C" w:rsidR="009410AC" w:rsidRDefault="009410AC">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4648806" w14:textId="77777777" w:rsidR="009410AC" w:rsidRDefault="009410A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A326D" w14:textId="77777777" w:rsidR="009410AC" w:rsidRDefault="009410AC" w:rsidP="009410AC">
      <w:pPr>
        <w:spacing w:after="0" w:line="240" w:lineRule="auto"/>
      </w:pPr>
      <w:r>
        <w:separator/>
      </w:r>
    </w:p>
  </w:footnote>
  <w:footnote w:type="continuationSeparator" w:id="0">
    <w:p w14:paraId="64813369" w14:textId="77777777" w:rsidR="009410AC" w:rsidRDefault="009410AC" w:rsidP="00941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E518E4"/>
    <w:multiLevelType w:val="hybridMultilevel"/>
    <w:tmpl w:val="88B865CA"/>
    <w:lvl w:ilvl="0" w:tplc="9BB04F7A">
      <w:start w:val="1"/>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num w:numId="1" w16cid:durableId="1660187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1A"/>
    <w:rsid w:val="000159EC"/>
    <w:rsid w:val="000472E0"/>
    <w:rsid w:val="00084399"/>
    <w:rsid w:val="000B64BC"/>
    <w:rsid w:val="000C7427"/>
    <w:rsid w:val="0014021A"/>
    <w:rsid w:val="00157EE1"/>
    <w:rsid w:val="00227432"/>
    <w:rsid w:val="0024408F"/>
    <w:rsid w:val="002F1419"/>
    <w:rsid w:val="00324990"/>
    <w:rsid w:val="00366F78"/>
    <w:rsid w:val="003714F7"/>
    <w:rsid w:val="003A1C47"/>
    <w:rsid w:val="003E2803"/>
    <w:rsid w:val="00410782"/>
    <w:rsid w:val="00415FEC"/>
    <w:rsid w:val="0043518B"/>
    <w:rsid w:val="00454A42"/>
    <w:rsid w:val="0048053A"/>
    <w:rsid w:val="004E0F6C"/>
    <w:rsid w:val="00536D5C"/>
    <w:rsid w:val="005730B7"/>
    <w:rsid w:val="005859EF"/>
    <w:rsid w:val="005B2891"/>
    <w:rsid w:val="00606977"/>
    <w:rsid w:val="00675CCA"/>
    <w:rsid w:val="00697BA6"/>
    <w:rsid w:val="00703458"/>
    <w:rsid w:val="00730D74"/>
    <w:rsid w:val="00746ED4"/>
    <w:rsid w:val="00775427"/>
    <w:rsid w:val="007F0095"/>
    <w:rsid w:val="00821869"/>
    <w:rsid w:val="0083050F"/>
    <w:rsid w:val="008515B1"/>
    <w:rsid w:val="00865AFF"/>
    <w:rsid w:val="0087174C"/>
    <w:rsid w:val="00884BB4"/>
    <w:rsid w:val="008E1DFE"/>
    <w:rsid w:val="00904C1B"/>
    <w:rsid w:val="009410AC"/>
    <w:rsid w:val="009457A7"/>
    <w:rsid w:val="009B285D"/>
    <w:rsid w:val="00A13DA3"/>
    <w:rsid w:val="00A87A83"/>
    <w:rsid w:val="00A90D07"/>
    <w:rsid w:val="00AD02DB"/>
    <w:rsid w:val="00AD5A4C"/>
    <w:rsid w:val="00AD6FFA"/>
    <w:rsid w:val="00B11199"/>
    <w:rsid w:val="00B15475"/>
    <w:rsid w:val="00B52556"/>
    <w:rsid w:val="00B6240E"/>
    <w:rsid w:val="00B77EE7"/>
    <w:rsid w:val="00BC2AAD"/>
    <w:rsid w:val="00BE3E74"/>
    <w:rsid w:val="00C422A6"/>
    <w:rsid w:val="00CA5E54"/>
    <w:rsid w:val="00D218FD"/>
    <w:rsid w:val="00D54131"/>
    <w:rsid w:val="00D812BD"/>
    <w:rsid w:val="00DD0ED5"/>
    <w:rsid w:val="00DD3EC8"/>
    <w:rsid w:val="00E2253A"/>
    <w:rsid w:val="00E4487C"/>
    <w:rsid w:val="00E624A3"/>
    <w:rsid w:val="00E652C2"/>
    <w:rsid w:val="00E84EC5"/>
    <w:rsid w:val="00E963A0"/>
    <w:rsid w:val="00EB3F5A"/>
    <w:rsid w:val="00EC0D89"/>
    <w:rsid w:val="00F26312"/>
    <w:rsid w:val="00F42E2C"/>
    <w:rsid w:val="00F52128"/>
    <w:rsid w:val="00F57E8D"/>
    <w:rsid w:val="00FE53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915D7"/>
  <w15:chartTrackingRefBased/>
  <w15:docId w15:val="{1DABA608-B496-456D-90F7-A88A0065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402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402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4021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4021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4021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4021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4021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4021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4021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4021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4021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4021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4021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4021A"/>
    <w:rPr>
      <w:rFonts w:eastAsiaTheme="majorEastAsia" w:cstheme="majorBidi"/>
      <w:color w:val="2F5496" w:themeColor="accent1" w:themeShade="BF"/>
    </w:rPr>
  </w:style>
  <w:style w:type="character" w:customStyle="1" w:styleId="6Char">
    <w:name w:val="عنوان 6 Char"/>
    <w:basedOn w:val="a0"/>
    <w:link w:val="6"/>
    <w:uiPriority w:val="9"/>
    <w:semiHidden/>
    <w:rsid w:val="0014021A"/>
    <w:rPr>
      <w:rFonts w:eastAsiaTheme="majorEastAsia" w:cstheme="majorBidi"/>
      <w:i/>
      <w:iCs/>
      <w:color w:val="595959" w:themeColor="text1" w:themeTint="A6"/>
    </w:rPr>
  </w:style>
  <w:style w:type="character" w:customStyle="1" w:styleId="7Char">
    <w:name w:val="عنوان 7 Char"/>
    <w:basedOn w:val="a0"/>
    <w:link w:val="7"/>
    <w:uiPriority w:val="9"/>
    <w:semiHidden/>
    <w:rsid w:val="0014021A"/>
    <w:rPr>
      <w:rFonts w:eastAsiaTheme="majorEastAsia" w:cstheme="majorBidi"/>
      <w:color w:val="595959" w:themeColor="text1" w:themeTint="A6"/>
    </w:rPr>
  </w:style>
  <w:style w:type="character" w:customStyle="1" w:styleId="8Char">
    <w:name w:val="عنوان 8 Char"/>
    <w:basedOn w:val="a0"/>
    <w:link w:val="8"/>
    <w:uiPriority w:val="9"/>
    <w:semiHidden/>
    <w:rsid w:val="0014021A"/>
    <w:rPr>
      <w:rFonts w:eastAsiaTheme="majorEastAsia" w:cstheme="majorBidi"/>
      <w:i/>
      <w:iCs/>
      <w:color w:val="272727" w:themeColor="text1" w:themeTint="D8"/>
    </w:rPr>
  </w:style>
  <w:style w:type="character" w:customStyle="1" w:styleId="9Char">
    <w:name w:val="عنوان 9 Char"/>
    <w:basedOn w:val="a0"/>
    <w:link w:val="9"/>
    <w:uiPriority w:val="9"/>
    <w:semiHidden/>
    <w:rsid w:val="0014021A"/>
    <w:rPr>
      <w:rFonts w:eastAsiaTheme="majorEastAsia" w:cstheme="majorBidi"/>
      <w:color w:val="272727" w:themeColor="text1" w:themeTint="D8"/>
    </w:rPr>
  </w:style>
  <w:style w:type="paragraph" w:styleId="a3">
    <w:name w:val="Title"/>
    <w:basedOn w:val="a"/>
    <w:next w:val="a"/>
    <w:link w:val="Char"/>
    <w:uiPriority w:val="10"/>
    <w:qFormat/>
    <w:rsid w:val="00140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4021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4021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4021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4021A"/>
    <w:pPr>
      <w:spacing w:before="160"/>
      <w:jc w:val="center"/>
    </w:pPr>
    <w:rPr>
      <w:i/>
      <w:iCs/>
      <w:color w:val="404040" w:themeColor="text1" w:themeTint="BF"/>
    </w:rPr>
  </w:style>
  <w:style w:type="character" w:customStyle="1" w:styleId="Char1">
    <w:name w:val="اقتباس Char"/>
    <w:basedOn w:val="a0"/>
    <w:link w:val="a5"/>
    <w:uiPriority w:val="29"/>
    <w:rsid w:val="0014021A"/>
    <w:rPr>
      <w:i/>
      <w:iCs/>
      <w:color w:val="404040" w:themeColor="text1" w:themeTint="BF"/>
    </w:rPr>
  </w:style>
  <w:style w:type="paragraph" w:styleId="a6">
    <w:name w:val="List Paragraph"/>
    <w:basedOn w:val="a"/>
    <w:uiPriority w:val="34"/>
    <w:qFormat/>
    <w:rsid w:val="0014021A"/>
    <w:pPr>
      <w:ind w:left="720"/>
      <w:contextualSpacing/>
    </w:pPr>
  </w:style>
  <w:style w:type="character" w:styleId="a7">
    <w:name w:val="Intense Emphasis"/>
    <w:basedOn w:val="a0"/>
    <w:uiPriority w:val="21"/>
    <w:qFormat/>
    <w:rsid w:val="0014021A"/>
    <w:rPr>
      <w:i/>
      <w:iCs/>
      <w:color w:val="2F5496" w:themeColor="accent1" w:themeShade="BF"/>
    </w:rPr>
  </w:style>
  <w:style w:type="paragraph" w:styleId="a8">
    <w:name w:val="Intense Quote"/>
    <w:basedOn w:val="a"/>
    <w:next w:val="a"/>
    <w:link w:val="Char2"/>
    <w:uiPriority w:val="30"/>
    <w:qFormat/>
    <w:rsid w:val="001402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4021A"/>
    <w:rPr>
      <w:i/>
      <w:iCs/>
      <w:color w:val="2F5496" w:themeColor="accent1" w:themeShade="BF"/>
    </w:rPr>
  </w:style>
  <w:style w:type="character" w:styleId="a9">
    <w:name w:val="Intense Reference"/>
    <w:basedOn w:val="a0"/>
    <w:uiPriority w:val="32"/>
    <w:qFormat/>
    <w:rsid w:val="0014021A"/>
    <w:rPr>
      <w:b/>
      <w:bCs/>
      <w:smallCaps/>
      <w:color w:val="2F5496" w:themeColor="accent1" w:themeShade="BF"/>
      <w:spacing w:val="5"/>
    </w:rPr>
  </w:style>
  <w:style w:type="paragraph" w:styleId="aa">
    <w:name w:val="header"/>
    <w:basedOn w:val="a"/>
    <w:link w:val="Char3"/>
    <w:uiPriority w:val="99"/>
    <w:unhideWhenUsed/>
    <w:rsid w:val="009410AC"/>
    <w:pPr>
      <w:tabs>
        <w:tab w:val="center" w:pos="4320"/>
        <w:tab w:val="right" w:pos="8640"/>
      </w:tabs>
      <w:spacing w:after="0" w:line="240" w:lineRule="auto"/>
    </w:pPr>
  </w:style>
  <w:style w:type="character" w:customStyle="1" w:styleId="Char3">
    <w:name w:val="رأس الصفحة Char"/>
    <w:basedOn w:val="a0"/>
    <w:link w:val="aa"/>
    <w:uiPriority w:val="99"/>
    <w:rsid w:val="009410AC"/>
  </w:style>
  <w:style w:type="paragraph" w:styleId="ab">
    <w:name w:val="footer"/>
    <w:basedOn w:val="a"/>
    <w:link w:val="Char4"/>
    <w:uiPriority w:val="99"/>
    <w:unhideWhenUsed/>
    <w:rsid w:val="009410AC"/>
    <w:pPr>
      <w:tabs>
        <w:tab w:val="center" w:pos="4320"/>
        <w:tab w:val="right" w:pos="8640"/>
      </w:tabs>
      <w:spacing w:after="0" w:line="240" w:lineRule="auto"/>
    </w:pPr>
  </w:style>
  <w:style w:type="character" w:customStyle="1" w:styleId="Char4">
    <w:name w:val="تذييل الصفحة Char"/>
    <w:basedOn w:val="a0"/>
    <w:link w:val="ab"/>
    <w:uiPriority w:val="99"/>
    <w:rsid w:val="00941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866</Words>
  <Characters>4937</Characters>
  <Application>Microsoft Office Word</Application>
  <DocSecurity>0</DocSecurity>
  <Lines>41</Lines>
  <Paragraphs>11</Paragraphs>
  <ScaleCrop>false</ScaleCrop>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70</cp:revision>
  <dcterms:created xsi:type="dcterms:W3CDTF">2026-06-10T14:36:00Z</dcterms:created>
  <dcterms:modified xsi:type="dcterms:W3CDTF">2026-07-20T13:03:00Z</dcterms:modified>
</cp:coreProperties>
</file>